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09E67" w14:textId="787F56E6" w:rsidR="00A60412" w:rsidRDefault="00A60412" w:rsidP="002002AA">
      <w:pPr>
        <w:pStyle w:val="CoverPageTitle"/>
      </w:pPr>
      <w:bookmarkStart w:id="0" w:name="_Hlk3476441"/>
    </w:p>
    <w:p w14:paraId="4835A8CB" w14:textId="77777777" w:rsidR="00687938" w:rsidRDefault="00687938" w:rsidP="002002AA">
      <w:pPr>
        <w:pStyle w:val="CoverPageTitle"/>
      </w:pPr>
    </w:p>
    <w:p w14:paraId="75704E98" w14:textId="70840E0F" w:rsidR="00687938" w:rsidRDefault="00687938" w:rsidP="002002AA">
      <w:pPr>
        <w:pStyle w:val="CoverPageTitle"/>
      </w:pPr>
    </w:p>
    <w:p w14:paraId="151C4492" w14:textId="77777777" w:rsidR="00687938" w:rsidRDefault="00687938" w:rsidP="002002AA">
      <w:pPr>
        <w:pStyle w:val="CoverPageTitle"/>
      </w:pPr>
    </w:p>
    <w:p w14:paraId="12EAAA88" w14:textId="1C676C40" w:rsidR="002002AA" w:rsidRPr="00E80AFE" w:rsidRDefault="002002AA" w:rsidP="002002AA">
      <w:pPr>
        <w:pStyle w:val="CoverPageTitle"/>
      </w:pPr>
      <w:r w:rsidRPr="00E80AFE">
        <w:t>MANUALE UTENTE</w:t>
      </w:r>
    </w:p>
    <w:p w14:paraId="4F9CCFD7" w14:textId="77777777" w:rsidR="002002AA" w:rsidRPr="00E80AFE" w:rsidRDefault="002002AA" w:rsidP="002002AA">
      <w:pPr>
        <w:pStyle w:val="CoverPageTitle"/>
      </w:pPr>
    </w:p>
    <w:p w14:paraId="4DDE39EE" w14:textId="5F760019" w:rsidR="002002AA" w:rsidRPr="00E80AFE" w:rsidRDefault="000C59AD" w:rsidP="002002AA">
      <w:pPr>
        <w:pStyle w:val="CoverPageTitle"/>
      </w:pPr>
      <w:r>
        <w:t>PORTALE PAGAMENTI</w:t>
      </w:r>
      <w:r w:rsidR="002002AA" w:rsidRPr="00E80AFE">
        <w:t xml:space="preserve"> </w:t>
      </w:r>
      <w:r w:rsidR="00154AB9">
        <w:t>–</w:t>
      </w:r>
      <w:r w:rsidR="002002AA" w:rsidRPr="00E80AFE">
        <w:t xml:space="preserve"> </w:t>
      </w:r>
      <w:r w:rsidR="00793583">
        <w:t>cittadino</w:t>
      </w:r>
    </w:p>
    <w:p w14:paraId="61613C98" w14:textId="77777777" w:rsidR="002002AA" w:rsidRPr="00E80AFE" w:rsidRDefault="002002AA" w:rsidP="002002AA">
      <w:pPr>
        <w:pStyle w:val="CoverSubhead"/>
        <w:rPr>
          <w:rFonts w:ascii="Verdana" w:hAnsi="Verdana"/>
          <w:sz w:val="20"/>
          <w:szCs w:val="20"/>
          <w:lang w:val="it-IT"/>
        </w:rPr>
      </w:pPr>
    </w:p>
    <w:p w14:paraId="6A5E8AF4" w14:textId="77777777" w:rsidR="002002AA" w:rsidRPr="00E80AFE" w:rsidRDefault="002002AA" w:rsidP="002002AA">
      <w:pPr>
        <w:pStyle w:val="CoverSubhead"/>
        <w:rPr>
          <w:rFonts w:ascii="Verdana" w:hAnsi="Verdana"/>
          <w:sz w:val="20"/>
          <w:szCs w:val="20"/>
          <w:lang w:val="it-IT"/>
        </w:rPr>
      </w:pPr>
    </w:p>
    <w:p w14:paraId="48059685" w14:textId="77777777" w:rsidR="002002AA" w:rsidRPr="00E80AFE" w:rsidRDefault="002002AA" w:rsidP="002002AA">
      <w:pPr>
        <w:pStyle w:val="CoverSubhead"/>
        <w:rPr>
          <w:rFonts w:ascii="Verdana" w:hAnsi="Verdana"/>
          <w:sz w:val="20"/>
          <w:szCs w:val="20"/>
          <w:lang w:val="it-IT"/>
        </w:rPr>
      </w:pPr>
    </w:p>
    <w:p w14:paraId="196C4B07" w14:textId="77777777" w:rsidR="002002AA" w:rsidRPr="00E80AFE" w:rsidRDefault="002002AA" w:rsidP="002002AA">
      <w:pPr>
        <w:spacing w:before="0" w:after="0"/>
        <w:rPr>
          <w:rFonts w:ascii="Verdana" w:hAnsi="Verdana"/>
          <w:bCs/>
          <w:color w:val="000000"/>
          <w:sz w:val="20"/>
          <w:lang w:val="it-IT"/>
        </w:rPr>
      </w:pPr>
    </w:p>
    <w:p w14:paraId="6A8715CB" w14:textId="77777777" w:rsidR="002002AA" w:rsidRPr="00E80AFE" w:rsidRDefault="002002AA" w:rsidP="002002AA">
      <w:pPr>
        <w:pStyle w:val="CoverTitle"/>
        <w:rPr>
          <w:rFonts w:ascii="Verdana" w:hAnsi="Verdana"/>
          <w:sz w:val="20"/>
          <w:szCs w:val="20"/>
          <w:lang w:val="it-IT"/>
        </w:rPr>
      </w:pPr>
    </w:p>
    <w:p w14:paraId="5B5C0D2C" w14:textId="77777777" w:rsidR="002002AA" w:rsidRPr="00E80AFE" w:rsidRDefault="002002AA" w:rsidP="002002AA">
      <w:pPr>
        <w:pStyle w:val="CoverSubhead"/>
        <w:rPr>
          <w:rFonts w:ascii="Verdana" w:hAnsi="Verdana"/>
          <w:sz w:val="20"/>
          <w:szCs w:val="20"/>
          <w:lang w:val="it-IT"/>
        </w:rPr>
      </w:pPr>
    </w:p>
    <w:p w14:paraId="7572378F" w14:textId="77777777" w:rsidR="002002AA" w:rsidRPr="00E80AFE" w:rsidRDefault="002002AA" w:rsidP="002002AA">
      <w:pPr>
        <w:pStyle w:val="CoverSubhead"/>
        <w:rPr>
          <w:rFonts w:ascii="Verdana" w:hAnsi="Verdana"/>
          <w:sz w:val="20"/>
          <w:szCs w:val="20"/>
          <w:lang w:val="it-IT"/>
        </w:rPr>
      </w:pPr>
    </w:p>
    <w:p w14:paraId="39CA5C57" w14:textId="77777777" w:rsidR="002002AA" w:rsidRPr="00E80AFE" w:rsidRDefault="002002AA" w:rsidP="002002AA">
      <w:pPr>
        <w:pStyle w:val="CoverSubhead2"/>
        <w:rPr>
          <w:rFonts w:ascii="Verdana" w:hAnsi="Verdana"/>
          <w:sz w:val="20"/>
          <w:szCs w:val="20"/>
          <w:lang w:val="it-IT"/>
        </w:rPr>
      </w:pPr>
      <w:r w:rsidRPr="00E80AFE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5E490CC" wp14:editId="6C93BC78">
                <wp:simplePos x="0" y="0"/>
                <wp:positionH relativeFrom="page">
                  <wp:align>center</wp:align>
                </wp:positionH>
                <wp:positionV relativeFrom="page">
                  <wp:posOffset>1718945</wp:posOffset>
                </wp:positionV>
                <wp:extent cx="7315200" cy="1371600"/>
                <wp:effectExtent l="0" t="4445" r="635" b="0"/>
                <wp:wrapNone/>
                <wp:docPr id="4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1371600"/>
                        </a:xfrm>
                        <a:prstGeom prst="rect">
                          <a:avLst/>
                        </a:prstGeom>
                        <a:solidFill>
                          <a:srgbClr val="2956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AC4F5" id="Rectangle 7" o:spid="_x0000_s1026" style="position:absolute;margin-left:0;margin-top:135.35pt;width:8in;height:108pt;z-index:-251657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" fillcolor="#29568f" stroked="f">
                <w10:wrap anchorx="page" anchory="page"/>
              </v:rect>
            </w:pict>
          </mc:Fallback>
        </mc:AlternateContent>
      </w:r>
    </w:p>
    <w:p w14:paraId="234544F5" w14:textId="77777777" w:rsidR="002002AA" w:rsidRPr="00E80AFE" w:rsidRDefault="002002AA" w:rsidP="002002AA">
      <w:pPr>
        <w:spacing w:before="0" w:after="0"/>
        <w:rPr>
          <w:rFonts w:ascii="Verdana" w:hAnsi="Verdana"/>
          <w:sz w:val="20"/>
          <w:lang w:val="it-IT"/>
        </w:rPr>
      </w:pPr>
    </w:p>
    <w:p w14:paraId="33732C31" w14:textId="77777777" w:rsidR="002002AA" w:rsidRPr="00E80AFE" w:rsidRDefault="002002AA" w:rsidP="002002AA">
      <w:pPr>
        <w:rPr>
          <w:rFonts w:ascii="Verdana" w:hAnsi="Verdana"/>
          <w:sz w:val="20"/>
          <w:lang w:val="it-IT"/>
        </w:rPr>
      </w:pPr>
    </w:p>
    <w:p w14:paraId="64732EB0" w14:textId="77777777" w:rsidR="002002AA" w:rsidRPr="00E80AFE" w:rsidRDefault="002002AA" w:rsidP="002002AA">
      <w:pPr>
        <w:rPr>
          <w:rFonts w:ascii="Verdana" w:hAnsi="Verdana"/>
          <w:sz w:val="20"/>
          <w:lang w:val="it-IT"/>
        </w:rPr>
      </w:pPr>
    </w:p>
    <w:p w14:paraId="31D2FC71" w14:textId="77777777" w:rsidR="002002AA" w:rsidRPr="00E80AFE" w:rsidRDefault="002002AA" w:rsidP="002002AA">
      <w:pPr>
        <w:rPr>
          <w:rFonts w:ascii="Verdana" w:hAnsi="Verdana"/>
          <w:sz w:val="20"/>
          <w:lang w:val="it-IT"/>
        </w:rPr>
      </w:pPr>
    </w:p>
    <w:p w14:paraId="062B411D" w14:textId="77777777" w:rsidR="002002AA" w:rsidRPr="00E80AFE" w:rsidRDefault="002002AA" w:rsidP="002002AA">
      <w:pPr>
        <w:rPr>
          <w:rFonts w:ascii="Verdana" w:hAnsi="Verdana"/>
          <w:sz w:val="20"/>
          <w:lang w:val="it-IT"/>
        </w:rPr>
      </w:pPr>
    </w:p>
    <w:p w14:paraId="446DA2A4" w14:textId="77777777" w:rsidR="002002AA" w:rsidRPr="00E80AFE" w:rsidRDefault="002002AA" w:rsidP="002002AA">
      <w:pPr>
        <w:rPr>
          <w:rFonts w:ascii="Verdana" w:hAnsi="Verdana"/>
          <w:sz w:val="20"/>
          <w:lang w:val="it-IT"/>
        </w:rPr>
      </w:pPr>
    </w:p>
    <w:p w14:paraId="3D0554C1" w14:textId="77777777" w:rsidR="002002AA" w:rsidRPr="00E80AFE" w:rsidRDefault="002002AA" w:rsidP="002002AA">
      <w:pPr>
        <w:rPr>
          <w:rFonts w:ascii="Verdana" w:hAnsi="Verdana"/>
          <w:sz w:val="20"/>
          <w:lang w:val="it-IT"/>
        </w:rPr>
      </w:pPr>
    </w:p>
    <w:p w14:paraId="10914E87" w14:textId="77777777" w:rsidR="002002AA" w:rsidRPr="00E80AFE" w:rsidRDefault="002002AA" w:rsidP="002002AA">
      <w:pPr>
        <w:rPr>
          <w:rFonts w:ascii="Verdana" w:hAnsi="Verdana"/>
          <w:sz w:val="20"/>
          <w:lang w:val="it-IT"/>
        </w:rPr>
      </w:pPr>
    </w:p>
    <w:p w14:paraId="317E3F6D" w14:textId="77777777" w:rsidR="002002AA" w:rsidRPr="00E80AFE" w:rsidRDefault="002002AA" w:rsidP="002002AA">
      <w:pPr>
        <w:rPr>
          <w:rFonts w:ascii="Verdana" w:hAnsi="Verdana"/>
          <w:sz w:val="20"/>
          <w:lang w:val="it-IT"/>
        </w:rPr>
      </w:pPr>
    </w:p>
    <w:p w14:paraId="5353FCC8" w14:textId="77777777" w:rsidR="002002AA" w:rsidRPr="00E80AFE" w:rsidRDefault="002002AA" w:rsidP="002002AA">
      <w:pPr>
        <w:rPr>
          <w:rFonts w:ascii="Verdana" w:hAnsi="Verdana"/>
          <w:sz w:val="20"/>
          <w:lang w:val="it-IT"/>
        </w:rPr>
      </w:pPr>
    </w:p>
    <w:p w14:paraId="581569BC" w14:textId="77777777" w:rsidR="002002AA" w:rsidRPr="00E80AFE" w:rsidRDefault="002002AA" w:rsidP="002002AA">
      <w:pPr>
        <w:rPr>
          <w:rFonts w:ascii="Verdana" w:hAnsi="Verdana"/>
          <w:sz w:val="20"/>
          <w:lang w:val="it-IT"/>
        </w:rPr>
      </w:pPr>
    </w:p>
    <w:p w14:paraId="48862C69" w14:textId="77777777" w:rsidR="002002AA" w:rsidRPr="00E80AFE" w:rsidRDefault="002002AA" w:rsidP="002002AA">
      <w:pPr>
        <w:spacing w:before="0" w:after="0"/>
        <w:rPr>
          <w:rFonts w:ascii="Verdana" w:hAnsi="Verdana"/>
          <w:sz w:val="20"/>
          <w:lang w:val="it-IT"/>
        </w:rPr>
      </w:pPr>
    </w:p>
    <w:p w14:paraId="5E628D30" w14:textId="77777777" w:rsidR="002002AA" w:rsidRPr="00E80AFE" w:rsidRDefault="002002AA" w:rsidP="002002AA">
      <w:pPr>
        <w:spacing w:before="0" w:after="0"/>
        <w:rPr>
          <w:rFonts w:ascii="Verdana" w:hAnsi="Verdana"/>
          <w:sz w:val="20"/>
          <w:lang w:val="it-IT"/>
        </w:rPr>
      </w:pPr>
    </w:p>
    <w:p w14:paraId="05CF4A80" w14:textId="77777777" w:rsidR="002002AA" w:rsidRPr="00E80AFE" w:rsidRDefault="002002AA" w:rsidP="002002AA">
      <w:pPr>
        <w:tabs>
          <w:tab w:val="left" w:pos="2925"/>
        </w:tabs>
        <w:spacing w:before="0" w:after="0"/>
        <w:rPr>
          <w:rFonts w:ascii="Verdana" w:hAnsi="Verdana"/>
          <w:sz w:val="20"/>
          <w:lang w:val="it-IT"/>
        </w:rPr>
      </w:pPr>
      <w:r w:rsidRPr="00E80AFE">
        <w:rPr>
          <w:rFonts w:ascii="Verdana" w:hAnsi="Verdana"/>
          <w:sz w:val="20"/>
          <w:lang w:val="it-IT"/>
        </w:rPr>
        <w:tab/>
      </w:r>
    </w:p>
    <w:p w14:paraId="7C69BEBA" w14:textId="77777777" w:rsidR="002002AA" w:rsidRPr="00E80AFE" w:rsidRDefault="002002AA" w:rsidP="002002AA">
      <w:pPr>
        <w:spacing w:before="0" w:after="0"/>
        <w:rPr>
          <w:rFonts w:ascii="Verdana" w:hAnsi="Verdana"/>
          <w:bCs/>
          <w:color w:val="000000"/>
          <w:sz w:val="20"/>
          <w:lang w:val="it-IT"/>
        </w:rPr>
      </w:pPr>
      <w:r w:rsidRPr="00E80AFE">
        <w:rPr>
          <w:rFonts w:ascii="Verdana" w:hAnsi="Verdana"/>
          <w:sz w:val="20"/>
          <w:lang w:val="it-IT"/>
        </w:rPr>
        <w:br w:type="page"/>
      </w:r>
    </w:p>
    <w:bookmarkEnd w:id="0"/>
    <w:p w14:paraId="7FC6E88B" w14:textId="77777777" w:rsidR="002002AA" w:rsidRPr="00E80AFE" w:rsidRDefault="002002AA" w:rsidP="002002AA">
      <w:pPr>
        <w:pStyle w:val="CoverSubhead2"/>
        <w:ind w:left="0"/>
        <w:jc w:val="center"/>
        <w:rPr>
          <w:rFonts w:ascii="Verdana" w:hAnsi="Verdana"/>
          <w:b/>
          <w:color w:val="0000FF"/>
          <w:szCs w:val="32"/>
          <w:lang w:val="it-IT"/>
        </w:rPr>
      </w:pPr>
      <w:r w:rsidRPr="00E80AFE">
        <w:rPr>
          <w:rFonts w:ascii="Verdana" w:hAnsi="Verdana"/>
          <w:b/>
          <w:color w:val="0000FF"/>
          <w:szCs w:val="32"/>
          <w:lang w:val="it-IT"/>
        </w:rPr>
        <w:lastRenderedPageBreak/>
        <w:t>INDICE DEL DOCUMENTO</w:t>
      </w:r>
    </w:p>
    <w:p w14:paraId="66BC05B2" w14:textId="6EE1CBFE" w:rsidR="00DB4837" w:rsidRDefault="002002AA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en-US"/>
        </w:rPr>
      </w:pPr>
      <w:r w:rsidRPr="00E80AFE">
        <w:rPr>
          <w:rFonts w:ascii="Verdana" w:hAnsi="Verdana"/>
        </w:rPr>
        <w:fldChar w:fldCharType="begin"/>
      </w:r>
      <w:r w:rsidRPr="00E80AFE">
        <w:rPr>
          <w:rFonts w:ascii="Verdana" w:hAnsi="Verdana"/>
        </w:rPr>
        <w:instrText xml:space="preserve"> TOC \o "1-4" \h \z \u </w:instrText>
      </w:r>
      <w:r w:rsidRPr="00E80AFE">
        <w:rPr>
          <w:rFonts w:ascii="Verdana" w:hAnsi="Verdana"/>
        </w:rPr>
        <w:fldChar w:fldCharType="separate"/>
      </w:r>
      <w:hyperlink w:anchor="_Toc116062241" w:history="1">
        <w:r w:rsidR="00DB4837" w:rsidRPr="00793763">
          <w:rPr>
            <w:rStyle w:val="Hyperlink"/>
          </w:rPr>
          <w:t>1</w:t>
        </w:r>
        <w:r w:rsidR="00DB4837">
          <w:rPr>
            <w:rFonts w:asciiTheme="minorHAnsi" w:eastAsiaTheme="minorEastAsia" w:hAnsiTheme="minorHAnsi" w:cstheme="minorBidi"/>
            <w:b w:val="0"/>
            <w:bCs w:val="0"/>
            <w:caps w:val="0"/>
            <w:color w:val="auto"/>
            <w:sz w:val="22"/>
            <w:szCs w:val="22"/>
            <w:lang w:eastAsia="en-US"/>
          </w:rPr>
          <w:tab/>
        </w:r>
        <w:r w:rsidR="00DB4837" w:rsidRPr="00793763">
          <w:rPr>
            <w:rStyle w:val="Hyperlink"/>
          </w:rPr>
          <w:t>Generalità</w:t>
        </w:r>
        <w:r w:rsidR="00DB4837">
          <w:rPr>
            <w:webHidden/>
          </w:rPr>
          <w:tab/>
        </w:r>
        <w:r w:rsidR="00DB4837">
          <w:rPr>
            <w:webHidden/>
          </w:rPr>
          <w:fldChar w:fldCharType="begin"/>
        </w:r>
        <w:r w:rsidR="00DB4837">
          <w:rPr>
            <w:webHidden/>
          </w:rPr>
          <w:instrText xml:space="preserve"> PAGEREF _Toc116062241 \h </w:instrText>
        </w:r>
        <w:r w:rsidR="00DB4837">
          <w:rPr>
            <w:webHidden/>
          </w:rPr>
        </w:r>
        <w:r w:rsidR="00DB4837">
          <w:rPr>
            <w:webHidden/>
          </w:rPr>
          <w:fldChar w:fldCharType="separate"/>
        </w:r>
        <w:r w:rsidR="00DB4837">
          <w:rPr>
            <w:webHidden/>
          </w:rPr>
          <w:t>3</w:t>
        </w:r>
        <w:r w:rsidR="00DB4837">
          <w:rPr>
            <w:webHidden/>
          </w:rPr>
          <w:fldChar w:fldCharType="end"/>
        </w:r>
      </w:hyperlink>
    </w:p>
    <w:p w14:paraId="56336032" w14:textId="71D26E72" w:rsidR="00DB4837" w:rsidRDefault="00DB4837">
      <w:pPr>
        <w:pStyle w:val="TOC2"/>
        <w:rPr>
          <w:rFonts w:asciiTheme="minorHAnsi" w:eastAsiaTheme="minorEastAsia" w:hAnsiTheme="minorHAnsi" w:cstheme="minorBidi"/>
          <w:caps w:val="0"/>
          <w:sz w:val="22"/>
          <w:szCs w:val="22"/>
          <w:lang w:eastAsia="en-US"/>
        </w:rPr>
      </w:pPr>
      <w:hyperlink w:anchor="_Toc116062242" w:history="1">
        <w:r w:rsidRPr="00793763">
          <w:rPr>
            <w:rStyle w:val="Hyperlink"/>
          </w:rPr>
          <w:t>1.1</w:t>
        </w:r>
        <w:r>
          <w:rPr>
            <w:rFonts w:asciiTheme="minorHAnsi" w:eastAsiaTheme="minorEastAsia" w:hAnsiTheme="minorHAnsi" w:cstheme="minorBidi"/>
            <w:caps w:val="0"/>
            <w:sz w:val="22"/>
            <w:szCs w:val="22"/>
            <w:lang w:eastAsia="en-US"/>
          </w:rPr>
          <w:tab/>
        </w:r>
        <w:r w:rsidRPr="00793763">
          <w:rPr>
            <w:rStyle w:val="Hyperlink"/>
          </w:rPr>
          <w:t>Tabella delle Versioni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_Toc116062242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0BFE3289" w14:textId="1AD23B3A" w:rsidR="00DB4837" w:rsidRDefault="00DB4837">
      <w:pPr>
        <w:pStyle w:val="TOC2"/>
        <w:rPr>
          <w:rFonts w:asciiTheme="minorHAnsi" w:eastAsiaTheme="minorEastAsia" w:hAnsiTheme="minorHAnsi" w:cstheme="minorBidi"/>
          <w:caps w:val="0"/>
          <w:sz w:val="22"/>
          <w:szCs w:val="22"/>
          <w:lang w:eastAsia="en-US"/>
        </w:rPr>
      </w:pPr>
      <w:hyperlink w:anchor="_Toc116062243" w:history="1">
        <w:r w:rsidRPr="00793763">
          <w:rPr>
            <w:rStyle w:val="Hyperlink"/>
          </w:rPr>
          <w:t>1.2</w:t>
        </w:r>
        <w:r>
          <w:rPr>
            <w:rFonts w:asciiTheme="minorHAnsi" w:eastAsiaTheme="minorEastAsia" w:hAnsiTheme="minorHAnsi" w:cstheme="minorBidi"/>
            <w:caps w:val="0"/>
            <w:sz w:val="22"/>
            <w:szCs w:val="22"/>
            <w:lang w:eastAsia="en-US"/>
          </w:rPr>
          <w:tab/>
        </w:r>
        <w:r w:rsidRPr="00793763">
          <w:rPr>
            <w:rStyle w:val="Hyperlink"/>
          </w:rPr>
          <w:t>Termini ed acronimi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_Toc116062243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31E5797A" w14:textId="5D11F3CE" w:rsidR="00DB4837" w:rsidRDefault="00DB4837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en-US"/>
        </w:rPr>
      </w:pPr>
      <w:hyperlink w:anchor="_Toc116062244" w:history="1">
        <w:r w:rsidRPr="00793763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color w:val="auto"/>
            <w:sz w:val="22"/>
            <w:szCs w:val="22"/>
            <w:lang w:eastAsia="en-US"/>
          </w:rPr>
          <w:tab/>
        </w:r>
        <w:r w:rsidRPr="00793763">
          <w:rPr>
            <w:rStyle w:val="Hyperlink"/>
          </w:rPr>
          <w:t>INTRODUZIONE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_Toc116062244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B7210A4" w14:textId="7ED32BCB" w:rsidR="00DB4837" w:rsidRDefault="00DB4837">
      <w:pPr>
        <w:pStyle w:val="TOC2"/>
        <w:rPr>
          <w:rFonts w:asciiTheme="minorHAnsi" w:eastAsiaTheme="minorEastAsia" w:hAnsiTheme="minorHAnsi" w:cstheme="minorBidi"/>
          <w:caps w:val="0"/>
          <w:sz w:val="22"/>
          <w:szCs w:val="22"/>
          <w:lang w:eastAsia="en-US"/>
        </w:rPr>
      </w:pPr>
      <w:hyperlink w:anchor="_Toc116062245" w:history="1">
        <w:r w:rsidRPr="00793763">
          <w:rPr>
            <w:rStyle w:val="Hyperlink"/>
          </w:rPr>
          <w:t>2.1</w:t>
        </w:r>
        <w:r>
          <w:rPr>
            <w:rFonts w:asciiTheme="minorHAnsi" w:eastAsiaTheme="minorEastAsia" w:hAnsiTheme="minorHAnsi" w:cstheme="minorBidi"/>
            <w:caps w:val="0"/>
            <w:sz w:val="22"/>
            <w:szCs w:val="22"/>
            <w:lang w:eastAsia="en-US"/>
          </w:rPr>
          <w:tab/>
        </w:r>
        <w:r w:rsidRPr="00793763">
          <w:rPr>
            <w:rStyle w:val="Hyperlink"/>
          </w:rPr>
          <w:t>SCOPO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_Toc116062245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71F53CD1" w14:textId="7B6D57C4" w:rsidR="00DB4837" w:rsidRDefault="00DB4837">
      <w:pPr>
        <w:pStyle w:val="TOC2"/>
        <w:rPr>
          <w:rFonts w:asciiTheme="minorHAnsi" w:eastAsiaTheme="minorEastAsia" w:hAnsiTheme="minorHAnsi" w:cstheme="minorBidi"/>
          <w:caps w:val="0"/>
          <w:sz w:val="22"/>
          <w:szCs w:val="22"/>
          <w:lang w:eastAsia="en-US"/>
        </w:rPr>
      </w:pPr>
      <w:hyperlink w:anchor="_Toc116062246" w:history="1">
        <w:r w:rsidRPr="00793763">
          <w:rPr>
            <w:rStyle w:val="Hyperlink"/>
          </w:rPr>
          <w:t>2.2</w:t>
        </w:r>
        <w:r>
          <w:rPr>
            <w:rFonts w:asciiTheme="minorHAnsi" w:eastAsiaTheme="minorEastAsia" w:hAnsiTheme="minorHAnsi" w:cstheme="minorBidi"/>
            <w:caps w:val="0"/>
            <w:sz w:val="22"/>
            <w:szCs w:val="22"/>
            <w:lang w:eastAsia="en-US"/>
          </w:rPr>
          <w:tab/>
        </w:r>
        <w:r w:rsidRPr="00793763">
          <w:rPr>
            <w:rStyle w:val="Hyperlink"/>
          </w:rPr>
          <w:t>APPLICABILITA’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_Toc116062246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682B0493" w14:textId="6962B3DB" w:rsidR="00DB4837" w:rsidRDefault="00DB4837">
      <w:pPr>
        <w:pStyle w:val="TOC2"/>
        <w:rPr>
          <w:rFonts w:asciiTheme="minorHAnsi" w:eastAsiaTheme="minorEastAsia" w:hAnsiTheme="minorHAnsi" w:cstheme="minorBidi"/>
          <w:caps w:val="0"/>
          <w:sz w:val="22"/>
          <w:szCs w:val="22"/>
          <w:lang w:eastAsia="en-US"/>
        </w:rPr>
      </w:pPr>
      <w:hyperlink w:anchor="_Toc116062247" w:history="1">
        <w:r w:rsidRPr="00793763">
          <w:rPr>
            <w:rStyle w:val="Hyperlink"/>
            <w:lang w:val="it-IT"/>
          </w:rPr>
          <w:t>2.3</w:t>
        </w:r>
        <w:r>
          <w:rPr>
            <w:rFonts w:asciiTheme="minorHAnsi" w:eastAsiaTheme="minorEastAsia" w:hAnsiTheme="minorHAnsi" w:cstheme="minorBidi"/>
            <w:caps w:val="0"/>
            <w:sz w:val="22"/>
            <w:szCs w:val="22"/>
            <w:lang w:eastAsia="en-US"/>
          </w:rPr>
          <w:tab/>
        </w:r>
        <w:r w:rsidRPr="00793763">
          <w:rPr>
            <w:rStyle w:val="Hyperlink"/>
            <w:lang w:val="it-IT"/>
          </w:rPr>
          <w:t>Modalita’ di accesso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_Toc116062247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555B75E9" w14:textId="4DD55D34" w:rsidR="00DB4837" w:rsidRDefault="00DB4837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en-US"/>
        </w:rPr>
      </w:pPr>
      <w:hyperlink w:anchor="_Toc116062248" w:history="1">
        <w:r w:rsidRPr="00793763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color w:val="auto"/>
            <w:sz w:val="22"/>
            <w:szCs w:val="22"/>
            <w:lang w:eastAsia="en-US"/>
          </w:rPr>
          <w:tab/>
        </w:r>
        <w:r w:rsidRPr="00793763">
          <w:rPr>
            <w:rStyle w:val="Hyperlink"/>
          </w:rPr>
          <w:t>AUTENTICAZIONE UTENTE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_Toc116062248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30C744CF" w14:textId="3B3319E2" w:rsidR="00DB4837" w:rsidRDefault="00DB4837">
      <w:pPr>
        <w:pStyle w:val="TOC2"/>
        <w:rPr>
          <w:rFonts w:asciiTheme="minorHAnsi" w:eastAsiaTheme="minorEastAsia" w:hAnsiTheme="minorHAnsi" w:cstheme="minorBidi"/>
          <w:caps w:val="0"/>
          <w:sz w:val="22"/>
          <w:szCs w:val="22"/>
          <w:lang w:eastAsia="en-US"/>
        </w:rPr>
      </w:pPr>
      <w:hyperlink w:anchor="_Toc116062249" w:history="1">
        <w:r w:rsidRPr="00793763">
          <w:rPr>
            <w:rStyle w:val="Hyperlink"/>
            <w:lang w:val="it-IT"/>
          </w:rPr>
          <w:t>3.1</w:t>
        </w:r>
        <w:r>
          <w:rPr>
            <w:rFonts w:asciiTheme="minorHAnsi" w:eastAsiaTheme="minorEastAsia" w:hAnsiTheme="minorHAnsi" w:cstheme="minorBidi"/>
            <w:caps w:val="0"/>
            <w:sz w:val="22"/>
            <w:szCs w:val="22"/>
            <w:lang w:eastAsia="en-US"/>
          </w:rPr>
          <w:tab/>
        </w:r>
        <w:r w:rsidRPr="00793763">
          <w:rPr>
            <w:rStyle w:val="Hyperlink"/>
            <w:lang w:val="it-IT"/>
          </w:rPr>
          <w:t>Pagina di login e home page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_Toc116062249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67A798E1" w14:textId="10E3EEF4" w:rsidR="00DB4837" w:rsidRDefault="00DB4837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en-US"/>
        </w:rPr>
      </w:pPr>
      <w:hyperlink w:anchor="_Toc116062250" w:history="1">
        <w:r w:rsidRPr="00793763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color w:val="auto"/>
            <w:sz w:val="22"/>
            <w:szCs w:val="22"/>
            <w:lang w:eastAsia="en-US"/>
          </w:rPr>
          <w:tab/>
        </w:r>
        <w:r w:rsidRPr="00793763">
          <w:rPr>
            <w:rStyle w:val="Hyperlink"/>
          </w:rPr>
          <w:t>NUOVO PAGAMENTO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_Toc116062250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23A0EE38" w14:textId="4355756E" w:rsidR="00DB4837" w:rsidRDefault="00DB4837">
      <w:pPr>
        <w:pStyle w:val="TOC2"/>
        <w:rPr>
          <w:rFonts w:asciiTheme="minorHAnsi" w:eastAsiaTheme="minorEastAsia" w:hAnsiTheme="minorHAnsi" w:cstheme="minorBidi"/>
          <w:caps w:val="0"/>
          <w:sz w:val="22"/>
          <w:szCs w:val="22"/>
          <w:lang w:eastAsia="en-US"/>
        </w:rPr>
      </w:pPr>
      <w:hyperlink w:anchor="_Toc116062251" w:history="1">
        <w:r w:rsidRPr="00793763">
          <w:rPr>
            <w:rStyle w:val="Hyperlink"/>
            <w:lang w:val="it-IT"/>
          </w:rPr>
          <w:t>4.1</w:t>
        </w:r>
        <w:r>
          <w:rPr>
            <w:rFonts w:asciiTheme="minorHAnsi" w:eastAsiaTheme="minorEastAsia" w:hAnsiTheme="minorHAnsi" w:cstheme="minorBidi"/>
            <w:caps w:val="0"/>
            <w:sz w:val="22"/>
            <w:szCs w:val="22"/>
            <w:lang w:eastAsia="en-US"/>
          </w:rPr>
          <w:tab/>
        </w:r>
        <w:r w:rsidRPr="00793763">
          <w:rPr>
            <w:rStyle w:val="Hyperlink"/>
            <w:lang w:val="it-IT"/>
          </w:rPr>
          <w:t>Applicabilità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_Toc116062251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6FDFA532" w14:textId="6D306B71" w:rsidR="00DB4837" w:rsidRDefault="00DB4837">
      <w:pPr>
        <w:pStyle w:val="TOC2"/>
        <w:rPr>
          <w:rFonts w:asciiTheme="minorHAnsi" w:eastAsiaTheme="minorEastAsia" w:hAnsiTheme="minorHAnsi" w:cstheme="minorBidi"/>
          <w:caps w:val="0"/>
          <w:sz w:val="22"/>
          <w:szCs w:val="22"/>
          <w:lang w:eastAsia="en-US"/>
        </w:rPr>
      </w:pPr>
      <w:hyperlink w:anchor="_Toc116062252" w:history="1">
        <w:r w:rsidRPr="00793763">
          <w:rPr>
            <w:rStyle w:val="Hyperlink"/>
            <w:lang w:val="it-IT"/>
          </w:rPr>
          <w:t>4.2</w:t>
        </w:r>
        <w:r>
          <w:rPr>
            <w:rFonts w:asciiTheme="minorHAnsi" w:eastAsiaTheme="minorEastAsia" w:hAnsiTheme="minorHAnsi" w:cstheme="minorBidi"/>
            <w:caps w:val="0"/>
            <w:sz w:val="22"/>
            <w:szCs w:val="22"/>
            <w:lang w:eastAsia="en-US"/>
          </w:rPr>
          <w:tab/>
        </w:r>
        <w:r w:rsidRPr="00793763">
          <w:rPr>
            <w:rStyle w:val="Hyperlink"/>
            <w:lang w:val="it-IT"/>
          </w:rPr>
          <w:t>Descrizione dei campi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_Toc116062252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71D15A9C" w14:textId="5E2EE252" w:rsidR="00DB4837" w:rsidRDefault="00DB4837">
      <w:pPr>
        <w:pStyle w:val="TOC2"/>
        <w:rPr>
          <w:rFonts w:asciiTheme="minorHAnsi" w:eastAsiaTheme="minorEastAsia" w:hAnsiTheme="minorHAnsi" w:cstheme="minorBidi"/>
          <w:caps w:val="0"/>
          <w:sz w:val="22"/>
          <w:szCs w:val="22"/>
          <w:lang w:eastAsia="en-US"/>
        </w:rPr>
      </w:pPr>
      <w:hyperlink w:anchor="_Toc116062253" w:history="1">
        <w:r w:rsidRPr="00793763">
          <w:rPr>
            <w:rStyle w:val="Hyperlink"/>
            <w:lang w:val="it-IT"/>
          </w:rPr>
          <w:t>4.3</w:t>
        </w:r>
        <w:r>
          <w:rPr>
            <w:rFonts w:asciiTheme="minorHAnsi" w:eastAsiaTheme="minorEastAsia" w:hAnsiTheme="minorHAnsi" w:cstheme="minorBidi"/>
            <w:caps w:val="0"/>
            <w:sz w:val="22"/>
            <w:szCs w:val="22"/>
            <w:lang w:eastAsia="en-US"/>
          </w:rPr>
          <w:tab/>
        </w:r>
        <w:r w:rsidRPr="00793763">
          <w:rPr>
            <w:rStyle w:val="Hyperlink"/>
            <w:lang w:val="it-IT"/>
          </w:rPr>
          <w:t>Operazioni consentite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_Toc116062253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078DFECC" w14:textId="32E6FC73" w:rsidR="00DB4837" w:rsidRDefault="00DB4837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en-US"/>
        </w:rPr>
      </w:pPr>
      <w:hyperlink w:anchor="_Toc116062254" w:history="1">
        <w:r w:rsidRPr="00793763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color w:val="auto"/>
            <w:sz w:val="22"/>
            <w:szCs w:val="22"/>
            <w:lang w:eastAsia="en-US"/>
          </w:rPr>
          <w:tab/>
        </w:r>
        <w:r w:rsidRPr="00793763">
          <w:rPr>
            <w:rStyle w:val="Hyperlink"/>
          </w:rPr>
          <w:t>CARRELLO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_Toc116062254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6D748FC7" w14:textId="5B67C746" w:rsidR="00DB4837" w:rsidRDefault="00DB4837">
      <w:pPr>
        <w:pStyle w:val="TOC2"/>
        <w:rPr>
          <w:rFonts w:asciiTheme="minorHAnsi" w:eastAsiaTheme="minorEastAsia" w:hAnsiTheme="minorHAnsi" w:cstheme="minorBidi"/>
          <w:caps w:val="0"/>
          <w:sz w:val="22"/>
          <w:szCs w:val="22"/>
          <w:lang w:eastAsia="en-US"/>
        </w:rPr>
      </w:pPr>
      <w:hyperlink w:anchor="_Toc116062255" w:history="1">
        <w:r w:rsidRPr="00793763">
          <w:rPr>
            <w:rStyle w:val="Hyperlink"/>
            <w:lang w:val="it-IT"/>
          </w:rPr>
          <w:t>5.1</w:t>
        </w:r>
        <w:r>
          <w:rPr>
            <w:rFonts w:asciiTheme="minorHAnsi" w:eastAsiaTheme="minorEastAsia" w:hAnsiTheme="minorHAnsi" w:cstheme="minorBidi"/>
            <w:caps w:val="0"/>
            <w:sz w:val="22"/>
            <w:szCs w:val="22"/>
            <w:lang w:eastAsia="en-US"/>
          </w:rPr>
          <w:tab/>
        </w:r>
        <w:r w:rsidRPr="00793763">
          <w:rPr>
            <w:rStyle w:val="Hyperlink"/>
            <w:lang w:val="it-IT"/>
          </w:rPr>
          <w:t>Applicabilità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_Toc116062255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2BBCC3EC" w14:textId="06548D84" w:rsidR="00DB4837" w:rsidRDefault="00DB4837">
      <w:pPr>
        <w:pStyle w:val="TOC2"/>
        <w:rPr>
          <w:rFonts w:asciiTheme="minorHAnsi" w:eastAsiaTheme="minorEastAsia" w:hAnsiTheme="minorHAnsi" w:cstheme="minorBidi"/>
          <w:caps w:val="0"/>
          <w:sz w:val="22"/>
          <w:szCs w:val="22"/>
          <w:lang w:eastAsia="en-US"/>
        </w:rPr>
      </w:pPr>
      <w:hyperlink w:anchor="_Toc116062256" w:history="1">
        <w:r w:rsidRPr="00793763">
          <w:rPr>
            <w:rStyle w:val="Hyperlink"/>
            <w:lang w:val="it-IT"/>
          </w:rPr>
          <w:t>5.2</w:t>
        </w:r>
        <w:r>
          <w:rPr>
            <w:rFonts w:asciiTheme="minorHAnsi" w:eastAsiaTheme="minorEastAsia" w:hAnsiTheme="minorHAnsi" w:cstheme="minorBidi"/>
            <w:caps w:val="0"/>
            <w:sz w:val="22"/>
            <w:szCs w:val="22"/>
            <w:lang w:eastAsia="en-US"/>
          </w:rPr>
          <w:tab/>
        </w:r>
        <w:r w:rsidRPr="00793763">
          <w:rPr>
            <w:rStyle w:val="Hyperlink"/>
            <w:lang w:val="it-IT"/>
          </w:rPr>
          <w:t>Operazioni consentite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_Toc116062256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03B50DAE" w14:textId="652E2BAD" w:rsidR="00DB4837" w:rsidRDefault="00DB4837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en-US"/>
        </w:rPr>
      </w:pPr>
      <w:hyperlink w:anchor="_Toc116062257" w:history="1">
        <w:r w:rsidRPr="00793763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color w:val="auto"/>
            <w:sz w:val="22"/>
            <w:szCs w:val="22"/>
            <w:lang w:eastAsia="en-US"/>
          </w:rPr>
          <w:tab/>
        </w:r>
        <w:r w:rsidRPr="00793763">
          <w:rPr>
            <w:rStyle w:val="Hyperlink"/>
          </w:rPr>
          <w:t>SOGGETTO PAGATORE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_Toc116062257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53DA70A0" w14:textId="46508655" w:rsidR="00DB4837" w:rsidRDefault="00DB4837">
      <w:pPr>
        <w:pStyle w:val="TOC2"/>
        <w:rPr>
          <w:rFonts w:asciiTheme="minorHAnsi" w:eastAsiaTheme="minorEastAsia" w:hAnsiTheme="minorHAnsi" w:cstheme="minorBidi"/>
          <w:caps w:val="0"/>
          <w:sz w:val="22"/>
          <w:szCs w:val="22"/>
          <w:lang w:eastAsia="en-US"/>
        </w:rPr>
      </w:pPr>
      <w:hyperlink w:anchor="_Toc116062258" w:history="1">
        <w:r w:rsidRPr="00793763">
          <w:rPr>
            <w:rStyle w:val="Hyperlink"/>
            <w:lang w:val="it-IT"/>
          </w:rPr>
          <w:t>6.1</w:t>
        </w:r>
        <w:r>
          <w:rPr>
            <w:rFonts w:asciiTheme="minorHAnsi" w:eastAsiaTheme="minorEastAsia" w:hAnsiTheme="minorHAnsi" w:cstheme="minorBidi"/>
            <w:caps w:val="0"/>
            <w:sz w:val="22"/>
            <w:szCs w:val="22"/>
            <w:lang w:eastAsia="en-US"/>
          </w:rPr>
          <w:tab/>
        </w:r>
        <w:r w:rsidRPr="00793763">
          <w:rPr>
            <w:rStyle w:val="Hyperlink"/>
            <w:lang w:val="it-IT"/>
          </w:rPr>
          <w:t>Applicabilità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_Toc116062258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7E1F8E9A" w14:textId="67016C2F" w:rsidR="00DB4837" w:rsidRDefault="00DB4837">
      <w:pPr>
        <w:pStyle w:val="TOC2"/>
        <w:rPr>
          <w:rFonts w:asciiTheme="minorHAnsi" w:eastAsiaTheme="minorEastAsia" w:hAnsiTheme="minorHAnsi" w:cstheme="minorBidi"/>
          <w:caps w:val="0"/>
          <w:sz w:val="22"/>
          <w:szCs w:val="22"/>
          <w:lang w:eastAsia="en-US"/>
        </w:rPr>
      </w:pPr>
      <w:hyperlink w:anchor="_Toc116062259" w:history="1">
        <w:r w:rsidRPr="00793763">
          <w:rPr>
            <w:rStyle w:val="Hyperlink"/>
            <w:lang w:val="it-IT"/>
          </w:rPr>
          <w:t>6.2</w:t>
        </w:r>
        <w:r>
          <w:rPr>
            <w:rFonts w:asciiTheme="minorHAnsi" w:eastAsiaTheme="minorEastAsia" w:hAnsiTheme="minorHAnsi" w:cstheme="minorBidi"/>
            <w:caps w:val="0"/>
            <w:sz w:val="22"/>
            <w:szCs w:val="22"/>
            <w:lang w:eastAsia="en-US"/>
          </w:rPr>
          <w:tab/>
        </w:r>
        <w:r w:rsidRPr="00793763">
          <w:rPr>
            <w:rStyle w:val="Hyperlink"/>
            <w:lang w:val="it-IT"/>
          </w:rPr>
          <w:t>Descrizione dei campi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_Toc116062259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1BAE9A0A" w14:textId="1D4B1972" w:rsidR="00DB4837" w:rsidRDefault="00DB4837">
      <w:pPr>
        <w:pStyle w:val="TOC2"/>
        <w:rPr>
          <w:rFonts w:asciiTheme="minorHAnsi" w:eastAsiaTheme="minorEastAsia" w:hAnsiTheme="minorHAnsi" w:cstheme="minorBidi"/>
          <w:caps w:val="0"/>
          <w:sz w:val="22"/>
          <w:szCs w:val="22"/>
          <w:lang w:eastAsia="en-US"/>
        </w:rPr>
      </w:pPr>
      <w:hyperlink w:anchor="_Toc116062260" w:history="1">
        <w:r w:rsidRPr="00793763">
          <w:rPr>
            <w:rStyle w:val="Hyperlink"/>
            <w:lang w:val="it-IT"/>
          </w:rPr>
          <w:t>6.3</w:t>
        </w:r>
        <w:r>
          <w:rPr>
            <w:rFonts w:asciiTheme="minorHAnsi" w:eastAsiaTheme="minorEastAsia" w:hAnsiTheme="minorHAnsi" w:cstheme="minorBidi"/>
            <w:caps w:val="0"/>
            <w:sz w:val="22"/>
            <w:szCs w:val="22"/>
            <w:lang w:eastAsia="en-US"/>
          </w:rPr>
          <w:tab/>
        </w:r>
        <w:r w:rsidRPr="00793763">
          <w:rPr>
            <w:rStyle w:val="Hyperlink"/>
            <w:lang w:val="it-IT"/>
          </w:rPr>
          <w:t>Operazioni consentite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_Toc116062260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14584149" w14:textId="023FC86E" w:rsidR="00DB4837" w:rsidRDefault="00DB4837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en-US"/>
        </w:rPr>
      </w:pPr>
      <w:hyperlink w:anchor="_Toc116062261" w:history="1">
        <w:r w:rsidRPr="00793763">
          <w:rPr>
            <w:rStyle w:val="Hyperlink"/>
            <w:lang w:val="it-IT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color w:val="auto"/>
            <w:sz w:val="22"/>
            <w:szCs w:val="22"/>
            <w:lang w:eastAsia="en-US"/>
          </w:rPr>
          <w:tab/>
        </w:r>
        <w:r w:rsidRPr="00793763">
          <w:rPr>
            <w:rStyle w:val="Hyperlink"/>
            <w:lang w:val="it-IT"/>
          </w:rPr>
          <w:t>I MIEI PAGAMENTI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_Toc116062261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18CD4438" w14:textId="7EE20879" w:rsidR="00DB4837" w:rsidRDefault="00DB4837">
      <w:pPr>
        <w:pStyle w:val="TOC2"/>
        <w:rPr>
          <w:rFonts w:asciiTheme="minorHAnsi" w:eastAsiaTheme="minorEastAsia" w:hAnsiTheme="minorHAnsi" w:cstheme="minorBidi"/>
          <w:caps w:val="0"/>
          <w:sz w:val="22"/>
          <w:szCs w:val="22"/>
          <w:lang w:eastAsia="en-US"/>
        </w:rPr>
      </w:pPr>
      <w:hyperlink w:anchor="_Toc116062262" w:history="1">
        <w:r w:rsidRPr="00793763">
          <w:rPr>
            <w:rStyle w:val="Hyperlink"/>
            <w:lang w:val="it-IT"/>
          </w:rPr>
          <w:t>7.1</w:t>
        </w:r>
        <w:r>
          <w:rPr>
            <w:rFonts w:asciiTheme="minorHAnsi" w:eastAsiaTheme="minorEastAsia" w:hAnsiTheme="minorHAnsi" w:cstheme="minorBidi"/>
            <w:caps w:val="0"/>
            <w:sz w:val="22"/>
            <w:szCs w:val="22"/>
            <w:lang w:eastAsia="en-US"/>
          </w:rPr>
          <w:tab/>
        </w:r>
        <w:r w:rsidRPr="00793763">
          <w:rPr>
            <w:rStyle w:val="Hyperlink"/>
            <w:lang w:val="it-IT"/>
          </w:rPr>
          <w:t>Applicabilità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_Toc116062262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15BEE2C0" w14:textId="051065A3" w:rsidR="00DB4837" w:rsidRDefault="00DB4837">
      <w:pPr>
        <w:pStyle w:val="TOC2"/>
        <w:rPr>
          <w:rFonts w:asciiTheme="minorHAnsi" w:eastAsiaTheme="minorEastAsia" w:hAnsiTheme="minorHAnsi" w:cstheme="minorBidi"/>
          <w:caps w:val="0"/>
          <w:sz w:val="22"/>
          <w:szCs w:val="22"/>
          <w:lang w:eastAsia="en-US"/>
        </w:rPr>
      </w:pPr>
      <w:hyperlink w:anchor="_Toc116062263" w:history="1">
        <w:r w:rsidRPr="00793763">
          <w:rPr>
            <w:rStyle w:val="Hyperlink"/>
            <w:lang w:val="it-IT"/>
          </w:rPr>
          <w:t>7.2</w:t>
        </w:r>
        <w:r>
          <w:rPr>
            <w:rFonts w:asciiTheme="minorHAnsi" w:eastAsiaTheme="minorEastAsia" w:hAnsiTheme="minorHAnsi" w:cstheme="minorBidi"/>
            <w:caps w:val="0"/>
            <w:sz w:val="22"/>
            <w:szCs w:val="22"/>
            <w:lang w:eastAsia="en-US"/>
          </w:rPr>
          <w:tab/>
        </w:r>
        <w:r w:rsidRPr="00793763">
          <w:rPr>
            <w:rStyle w:val="Hyperlink"/>
            <w:lang w:val="it-IT"/>
          </w:rPr>
          <w:t>Descrizione dei campi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_Toc116062263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570DA163" w14:textId="0D2F077B" w:rsidR="00DB4837" w:rsidRDefault="00DB4837">
      <w:pPr>
        <w:pStyle w:val="TOC2"/>
        <w:rPr>
          <w:rFonts w:asciiTheme="minorHAnsi" w:eastAsiaTheme="minorEastAsia" w:hAnsiTheme="minorHAnsi" w:cstheme="minorBidi"/>
          <w:caps w:val="0"/>
          <w:sz w:val="22"/>
          <w:szCs w:val="22"/>
          <w:lang w:eastAsia="en-US"/>
        </w:rPr>
      </w:pPr>
      <w:hyperlink w:anchor="_Toc116062264" w:history="1">
        <w:r w:rsidRPr="00793763">
          <w:rPr>
            <w:rStyle w:val="Hyperlink"/>
            <w:lang w:val="it-IT"/>
          </w:rPr>
          <w:t>7.3</w:t>
        </w:r>
        <w:r>
          <w:rPr>
            <w:rFonts w:asciiTheme="minorHAnsi" w:eastAsiaTheme="minorEastAsia" w:hAnsiTheme="minorHAnsi" w:cstheme="minorBidi"/>
            <w:caps w:val="0"/>
            <w:sz w:val="22"/>
            <w:szCs w:val="22"/>
            <w:lang w:eastAsia="en-US"/>
          </w:rPr>
          <w:tab/>
        </w:r>
        <w:r w:rsidRPr="00793763">
          <w:rPr>
            <w:rStyle w:val="Hyperlink"/>
            <w:lang w:val="it-IT"/>
          </w:rPr>
          <w:t>Operazioni consentite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_Toc116062264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40F5314D" w14:textId="5786EF59" w:rsidR="00DB4837" w:rsidRDefault="00DB4837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en-US"/>
        </w:rPr>
      </w:pPr>
      <w:hyperlink w:anchor="_Toc116062265" w:history="1">
        <w:r w:rsidRPr="00793763">
          <w:rPr>
            <w:rStyle w:val="Hyperlink"/>
            <w:lang w:val="it-IT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color w:val="auto"/>
            <w:sz w:val="22"/>
            <w:szCs w:val="22"/>
            <w:lang w:eastAsia="en-US"/>
          </w:rPr>
          <w:tab/>
        </w:r>
        <w:r w:rsidRPr="00793763">
          <w:rPr>
            <w:rStyle w:val="Hyperlink"/>
            <w:lang w:val="it-IT"/>
          </w:rPr>
          <w:t>INTRODUZIONE AL nuovo modello di TARIFFARIO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_Toc116062265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197124C0" w14:textId="4FF14909" w:rsidR="00DB4837" w:rsidRDefault="00DB4837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en-US"/>
        </w:rPr>
      </w:pPr>
      <w:hyperlink w:anchor="_Toc116062266" w:history="1">
        <w:r w:rsidRPr="00793763">
          <w:rPr>
            <w:rStyle w:val="Hyperlink"/>
            <w:lang w:val="it-IT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color w:val="auto"/>
            <w:sz w:val="22"/>
            <w:szCs w:val="22"/>
            <w:lang w:eastAsia="en-US"/>
          </w:rPr>
          <w:tab/>
        </w:r>
        <w:r w:rsidRPr="00793763">
          <w:rPr>
            <w:rStyle w:val="Hyperlink"/>
            <w:lang w:val="it-IT"/>
          </w:rPr>
          <w:t>VERIFICA cORRISPONDENZA TARIFFE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_Toc116062266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249BA20F" w14:textId="4007F665" w:rsidR="00DB4837" w:rsidRDefault="00DB4837">
      <w:pPr>
        <w:pStyle w:val="TOC2"/>
        <w:rPr>
          <w:rFonts w:asciiTheme="minorHAnsi" w:eastAsiaTheme="minorEastAsia" w:hAnsiTheme="minorHAnsi" w:cstheme="minorBidi"/>
          <w:caps w:val="0"/>
          <w:sz w:val="22"/>
          <w:szCs w:val="22"/>
          <w:lang w:eastAsia="en-US"/>
        </w:rPr>
      </w:pPr>
      <w:hyperlink w:anchor="_Toc116062267" w:history="1">
        <w:r w:rsidRPr="00793763">
          <w:rPr>
            <w:rStyle w:val="Hyperlink"/>
            <w:lang w:val="it-IT"/>
          </w:rPr>
          <w:t>9.1</w:t>
        </w:r>
        <w:r>
          <w:rPr>
            <w:rFonts w:asciiTheme="minorHAnsi" w:eastAsiaTheme="minorEastAsia" w:hAnsiTheme="minorHAnsi" w:cstheme="minorBidi"/>
            <w:caps w:val="0"/>
            <w:sz w:val="22"/>
            <w:szCs w:val="22"/>
            <w:lang w:eastAsia="en-US"/>
          </w:rPr>
          <w:tab/>
        </w:r>
        <w:r w:rsidRPr="00793763">
          <w:rPr>
            <w:rStyle w:val="Hyperlink"/>
            <w:lang w:val="it-IT"/>
          </w:rPr>
          <w:t>Applicabilità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_Toc116062267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01A4D7CB" w14:textId="7B5D74D9" w:rsidR="00DB4837" w:rsidRDefault="00DB4837">
      <w:pPr>
        <w:pStyle w:val="TOC2"/>
        <w:rPr>
          <w:rFonts w:asciiTheme="minorHAnsi" w:eastAsiaTheme="minorEastAsia" w:hAnsiTheme="minorHAnsi" w:cstheme="minorBidi"/>
          <w:caps w:val="0"/>
          <w:sz w:val="22"/>
          <w:szCs w:val="22"/>
          <w:lang w:eastAsia="en-US"/>
        </w:rPr>
      </w:pPr>
      <w:hyperlink w:anchor="_Toc116062268" w:history="1">
        <w:r w:rsidRPr="00793763">
          <w:rPr>
            <w:rStyle w:val="Hyperlink"/>
            <w:lang w:val="it-IT"/>
          </w:rPr>
          <w:t>9.2</w:t>
        </w:r>
        <w:r>
          <w:rPr>
            <w:rFonts w:asciiTheme="minorHAnsi" w:eastAsiaTheme="minorEastAsia" w:hAnsiTheme="minorHAnsi" w:cstheme="minorBidi"/>
            <w:caps w:val="0"/>
            <w:sz w:val="22"/>
            <w:szCs w:val="22"/>
            <w:lang w:eastAsia="en-US"/>
          </w:rPr>
          <w:tab/>
        </w:r>
        <w:r w:rsidRPr="00793763">
          <w:rPr>
            <w:rStyle w:val="Hyperlink"/>
            <w:lang w:val="it-IT"/>
          </w:rPr>
          <w:t>Descrizione dei campi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_Toc116062268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2BF73F05" w14:textId="14D9B6E9" w:rsidR="00DB4837" w:rsidRDefault="00DB4837">
      <w:pPr>
        <w:pStyle w:val="TOC2"/>
        <w:rPr>
          <w:rFonts w:asciiTheme="minorHAnsi" w:eastAsiaTheme="minorEastAsia" w:hAnsiTheme="minorHAnsi" w:cstheme="minorBidi"/>
          <w:caps w:val="0"/>
          <w:sz w:val="22"/>
          <w:szCs w:val="22"/>
          <w:lang w:eastAsia="en-US"/>
        </w:rPr>
      </w:pPr>
      <w:hyperlink w:anchor="_Toc116062269" w:history="1">
        <w:r w:rsidRPr="00793763">
          <w:rPr>
            <w:rStyle w:val="Hyperlink"/>
            <w:lang w:val="it-IT"/>
          </w:rPr>
          <w:t>9.3</w:t>
        </w:r>
        <w:r>
          <w:rPr>
            <w:rFonts w:asciiTheme="minorHAnsi" w:eastAsiaTheme="minorEastAsia" w:hAnsiTheme="minorHAnsi" w:cstheme="minorBidi"/>
            <w:caps w:val="0"/>
            <w:sz w:val="22"/>
            <w:szCs w:val="22"/>
            <w:lang w:eastAsia="en-US"/>
          </w:rPr>
          <w:tab/>
        </w:r>
        <w:r w:rsidRPr="00793763">
          <w:rPr>
            <w:rStyle w:val="Hyperlink"/>
            <w:lang w:val="it-IT"/>
          </w:rPr>
          <w:t>Operazioni consentite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_Toc116062269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4739661A" w14:textId="3540FC8F" w:rsidR="00DB4837" w:rsidRDefault="00DB4837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en-US"/>
        </w:rPr>
      </w:pPr>
      <w:hyperlink w:anchor="_Toc116062270" w:history="1">
        <w:r w:rsidRPr="00793763">
          <w:rPr>
            <w:rStyle w:val="Hyperlink"/>
            <w:lang w:val="it-IT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color w:val="auto"/>
            <w:sz w:val="22"/>
            <w:szCs w:val="22"/>
            <w:lang w:eastAsia="en-US"/>
          </w:rPr>
          <w:tab/>
        </w:r>
        <w:r w:rsidRPr="00793763">
          <w:rPr>
            <w:rStyle w:val="Hyperlink"/>
            <w:lang w:val="it-IT"/>
          </w:rPr>
          <w:t>TARIFFARIO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_Toc116062270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000EDD23" w14:textId="2750B2D7" w:rsidR="00DB4837" w:rsidRDefault="00DB4837">
      <w:pPr>
        <w:pStyle w:val="TOC2"/>
        <w:rPr>
          <w:rFonts w:asciiTheme="minorHAnsi" w:eastAsiaTheme="minorEastAsia" w:hAnsiTheme="minorHAnsi" w:cstheme="minorBidi"/>
          <w:caps w:val="0"/>
          <w:sz w:val="22"/>
          <w:szCs w:val="22"/>
          <w:lang w:eastAsia="en-US"/>
        </w:rPr>
      </w:pPr>
      <w:hyperlink w:anchor="_Toc116062271" w:history="1">
        <w:r w:rsidRPr="00793763">
          <w:rPr>
            <w:rStyle w:val="Hyperlink"/>
            <w:lang w:val="it-IT"/>
          </w:rPr>
          <w:t>10.1</w:t>
        </w:r>
        <w:r>
          <w:rPr>
            <w:rFonts w:asciiTheme="minorHAnsi" w:eastAsiaTheme="minorEastAsia" w:hAnsiTheme="minorHAnsi" w:cstheme="minorBidi"/>
            <w:caps w:val="0"/>
            <w:sz w:val="22"/>
            <w:szCs w:val="22"/>
            <w:lang w:eastAsia="en-US"/>
          </w:rPr>
          <w:tab/>
        </w:r>
        <w:r w:rsidRPr="00793763">
          <w:rPr>
            <w:rStyle w:val="Hyperlink"/>
            <w:lang w:val="it-IT"/>
          </w:rPr>
          <w:t>Applicabilità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_Toc116062271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55462FE0" w14:textId="3B4BE82D" w:rsidR="00DB4837" w:rsidRDefault="00DB4837">
      <w:pPr>
        <w:pStyle w:val="TOC2"/>
        <w:rPr>
          <w:rFonts w:asciiTheme="minorHAnsi" w:eastAsiaTheme="minorEastAsia" w:hAnsiTheme="minorHAnsi" w:cstheme="minorBidi"/>
          <w:caps w:val="0"/>
          <w:sz w:val="22"/>
          <w:szCs w:val="22"/>
          <w:lang w:eastAsia="en-US"/>
        </w:rPr>
      </w:pPr>
      <w:hyperlink w:anchor="_Toc116062272" w:history="1">
        <w:r w:rsidRPr="00793763">
          <w:rPr>
            <w:rStyle w:val="Hyperlink"/>
            <w:lang w:val="it-IT"/>
          </w:rPr>
          <w:t>10.2</w:t>
        </w:r>
        <w:r>
          <w:rPr>
            <w:rFonts w:asciiTheme="minorHAnsi" w:eastAsiaTheme="minorEastAsia" w:hAnsiTheme="minorHAnsi" w:cstheme="minorBidi"/>
            <w:caps w:val="0"/>
            <w:sz w:val="22"/>
            <w:szCs w:val="22"/>
            <w:lang w:eastAsia="en-US"/>
          </w:rPr>
          <w:tab/>
        </w:r>
        <w:r w:rsidRPr="00793763">
          <w:rPr>
            <w:rStyle w:val="Hyperlink"/>
            <w:lang w:val="it-IT"/>
          </w:rPr>
          <w:t>Descrizione dei campi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_Toc116062272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00A78C02" w14:textId="355A7996" w:rsidR="00DB4837" w:rsidRDefault="00DB4837">
      <w:pPr>
        <w:pStyle w:val="TOC2"/>
        <w:rPr>
          <w:rFonts w:asciiTheme="minorHAnsi" w:eastAsiaTheme="minorEastAsia" w:hAnsiTheme="minorHAnsi" w:cstheme="minorBidi"/>
          <w:caps w:val="0"/>
          <w:sz w:val="22"/>
          <w:szCs w:val="22"/>
          <w:lang w:eastAsia="en-US"/>
        </w:rPr>
      </w:pPr>
      <w:hyperlink w:anchor="_Toc116062273" w:history="1">
        <w:r w:rsidRPr="00793763">
          <w:rPr>
            <w:rStyle w:val="Hyperlink"/>
            <w:lang w:val="it-IT"/>
          </w:rPr>
          <w:t>10.3</w:t>
        </w:r>
        <w:r>
          <w:rPr>
            <w:rFonts w:asciiTheme="minorHAnsi" w:eastAsiaTheme="minorEastAsia" w:hAnsiTheme="minorHAnsi" w:cstheme="minorBidi"/>
            <w:caps w:val="0"/>
            <w:sz w:val="22"/>
            <w:szCs w:val="22"/>
            <w:lang w:eastAsia="en-US"/>
          </w:rPr>
          <w:tab/>
        </w:r>
        <w:r w:rsidRPr="00793763">
          <w:rPr>
            <w:rStyle w:val="Hyperlink"/>
            <w:lang w:val="it-IT"/>
          </w:rPr>
          <w:t>Operazioni consentite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_Toc116062273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36B2CB7F" w14:textId="5D66445E" w:rsidR="00DB4837" w:rsidRDefault="00DB4837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en-US"/>
        </w:rPr>
      </w:pPr>
      <w:hyperlink w:anchor="_Toc116062274" w:history="1">
        <w:r w:rsidRPr="00793763">
          <w:rPr>
            <w:rStyle w:val="Hyperlink"/>
            <w:lang w:val="it-IT"/>
          </w:rPr>
          <w:t>APPENDICE A - Diagramma Stati – Transizioni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_Toc116062274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04358568" w14:textId="55798694" w:rsidR="00DB4837" w:rsidRDefault="00DB4837">
      <w:pPr>
        <w:pStyle w:val="TOC2"/>
        <w:rPr>
          <w:rFonts w:asciiTheme="minorHAnsi" w:eastAsiaTheme="minorEastAsia" w:hAnsiTheme="minorHAnsi" w:cstheme="minorBidi"/>
          <w:caps w:val="0"/>
          <w:sz w:val="22"/>
          <w:szCs w:val="22"/>
          <w:lang w:eastAsia="en-US"/>
        </w:rPr>
      </w:pPr>
      <w:hyperlink w:anchor="_Toc116062275" w:history="1">
        <w:r w:rsidRPr="00793763">
          <w:rPr>
            <w:rStyle w:val="Hyperlink"/>
            <w:lang w:val="it-IT"/>
          </w:rPr>
          <w:t>A1 Descrizione stati della richiesta di pagamento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_Toc116062275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144BA38D" w14:textId="2E9B513B" w:rsidR="00DB4837" w:rsidRDefault="00DB4837">
      <w:pPr>
        <w:pStyle w:val="TOC2"/>
        <w:rPr>
          <w:rFonts w:asciiTheme="minorHAnsi" w:eastAsiaTheme="minorEastAsia" w:hAnsiTheme="minorHAnsi" w:cstheme="minorBidi"/>
          <w:caps w:val="0"/>
          <w:sz w:val="22"/>
          <w:szCs w:val="22"/>
          <w:lang w:eastAsia="en-US"/>
        </w:rPr>
      </w:pPr>
      <w:hyperlink w:anchor="_Toc116062276" w:history="1">
        <w:r w:rsidRPr="00793763">
          <w:rPr>
            <w:rStyle w:val="Hyperlink"/>
            <w:lang w:val="it-IT"/>
          </w:rPr>
          <w:t>A2 Diagramma stati della richiesta di pagamento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_Toc116062276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097574F1" w14:textId="34CE179D" w:rsidR="002002AA" w:rsidRPr="00E80AFE" w:rsidRDefault="002002AA" w:rsidP="002002AA">
      <w:pPr>
        <w:pStyle w:val="TOC1"/>
        <w:ind w:left="1260"/>
        <w:outlineLvl w:val="2"/>
        <w:rPr>
          <w:rFonts w:ascii="Verdana" w:hAnsi="Verdana"/>
        </w:rPr>
        <w:sectPr w:rsidR="002002AA" w:rsidRPr="00E80AFE" w:rsidSect="00B156E0">
          <w:headerReference w:type="default" r:id="rId11"/>
          <w:footerReference w:type="default" r:id="rId12"/>
          <w:pgSz w:w="11909" w:h="16834" w:code="9"/>
          <w:pgMar w:top="1440" w:right="1419" w:bottom="1440" w:left="1800" w:header="568" w:footer="812" w:gutter="0"/>
          <w:pgNumType w:start="1"/>
          <w:cols w:space="720"/>
          <w:formProt w:val="0"/>
          <w:titlePg/>
        </w:sectPr>
      </w:pPr>
      <w:r w:rsidRPr="00E80AFE">
        <w:rPr>
          <w:rFonts w:ascii="Verdana" w:hAnsi="Verdana"/>
        </w:rPr>
        <w:fldChar w:fldCharType="end"/>
      </w:r>
    </w:p>
    <w:p w14:paraId="7A13F134" w14:textId="77777777" w:rsidR="002002AA" w:rsidRPr="00E80AFE" w:rsidRDefault="002002AA" w:rsidP="002002AA">
      <w:pPr>
        <w:pStyle w:val="Heading1"/>
        <w:numPr>
          <w:ilvl w:val="0"/>
          <w:numId w:val="11"/>
        </w:numPr>
        <w:rPr>
          <w:b/>
          <w:sz w:val="28"/>
          <w:szCs w:val="28"/>
        </w:rPr>
      </w:pPr>
      <w:bookmarkStart w:id="1" w:name="_Toc249247764"/>
      <w:bookmarkStart w:id="2" w:name="_Toc249247883"/>
      <w:bookmarkStart w:id="3" w:name="_Toc43385176"/>
      <w:bookmarkStart w:id="4" w:name="_Toc116062241"/>
      <w:r w:rsidRPr="00E80AFE">
        <w:rPr>
          <w:b/>
          <w:sz w:val="28"/>
          <w:szCs w:val="28"/>
        </w:rPr>
        <w:lastRenderedPageBreak/>
        <w:t>Generalità</w:t>
      </w:r>
      <w:bookmarkEnd w:id="1"/>
      <w:bookmarkEnd w:id="2"/>
      <w:bookmarkEnd w:id="3"/>
      <w:bookmarkEnd w:id="4"/>
      <w:r w:rsidRPr="00E80AFE">
        <w:rPr>
          <w:b/>
          <w:sz w:val="28"/>
          <w:szCs w:val="28"/>
        </w:rPr>
        <w:t xml:space="preserve"> </w:t>
      </w:r>
    </w:p>
    <w:p w14:paraId="6A1945CF" w14:textId="77777777" w:rsidR="002002AA" w:rsidRPr="00E80AFE" w:rsidRDefault="002002AA" w:rsidP="002002AA">
      <w:pPr>
        <w:rPr>
          <w:rFonts w:ascii="Verdana" w:hAnsi="Verdana"/>
          <w:sz w:val="20"/>
        </w:rPr>
      </w:pPr>
    </w:p>
    <w:p w14:paraId="66980205" w14:textId="77777777" w:rsidR="002002AA" w:rsidRPr="00E80AFE" w:rsidRDefault="002002AA" w:rsidP="002002AA">
      <w:pPr>
        <w:rPr>
          <w:rFonts w:ascii="Verdana" w:hAnsi="Verdana"/>
          <w:sz w:val="20"/>
        </w:rPr>
      </w:pPr>
    </w:p>
    <w:p w14:paraId="70926244" w14:textId="77777777" w:rsidR="002002AA" w:rsidRPr="00E80AFE" w:rsidRDefault="002002AA" w:rsidP="002002AA">
      <w:pPr>
        <w:pStyle w:val="Heading2"/>
        <w:rPr>
          <w:rFonts w:ascii="Arial" w:hAnsi="Arial"/>
        </w:rPr>
      </w:pPr>
      <w:bookmarkStart w:id="5" w:name="_Toc249247766"/>
      <w:bookmarkStart w:id="6" w:name="_Toc249247885"/>
      <w:bookmarkStart w:id="7" w:name="_Toc43385177"/>
      <w:bookmarkStart w:id="8" w:name="_Toc116062242"/>
      <w:r w:rsidRPr="00E80AFE">
        <w:rPr>
          <w:rFonts w:ascii="Arial" w:hAnsi="Arial"/>
        </w:rPr>
        <w:t>Tabella delle Versioni</w:t>
      </w:r>
      <w:bookmarkEnd w:id="5"/>
      <w:bookmarkEnd w:id="6"/>
      <w:bookmarkEnd w:id="7"/>
      <w:bookmarkEnd w:id="8"/>
    </w:p>
    <w:p w14:paraId="3AD0AC7C" w14:textId="77777777" w:rsidR="002002AA" w:rsidRPr="00E80AFE" w:rsidRDefault="002002AA" w:rsidP="002002AA">
      <w:pPr>
        <w:spacing w:before="0" w:after="0"/>
        <w:rPr>
          <w:rFonts w:ascii="Verdana" w:hAnsi="Verdana"/>
          <w:bCs/>
          <w:caps/>
          <w:color w:val="29568F"/>
          <w:spacing w:val="20"/>
          <w:sz w:val="20"/>
          <w:lang w:val="it-IT"/>
        </w:rPr>
      </w:pPr>
    </w:p>
    <w:tbl>
      <w:tblPr>
        <w:tblW w:w="571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1276"/>
        <w:gridCol w:w="708"/>
        <w:gridCol w:w="6656"/>
      </w:tblGrid>
      <w:tr w:rsidR="006D4EFF" w:rsidRPr="00F43760" w14:paraId="37A40E7F" w14:textId="77777777" w:rsidTr="009112F0">
        <w:trPr>
          <w:tblHeader/>
          <w:jc w:val="center"/>
        </w:trPr>
        <w:tc>
          <w:tcPr>
            <w:tcW w:w="846" w:type="dxa"/>
            <w:shd w:val="clear" w:color="auto" w:fill="D9D9D9" w:themeFill="background1" w:themeFillShade="D9"/>
          </w:tcPr>
          <w:p w14:paraId="7275EC88" w14:textId="46AAC66E" w:rsidR="006D4EFF" w:rsidRPr="00F43760" w:rsidRDefault="006D4EFF" w:rsidP="00C46043">
            <w:pPr>
              <w:spacing w:before="120"/>
              <w:jc w:val="center"/>
              <w:rPr>
                <w:b/>
                <w:bCs/>
                <w:sz w:val="20"/>
              </w:rPr>
            </w:pPr>
            <w:proofErr w:type="spellStart"/>
            <w:r w:rsidRPr="00F43760">
              <w:rPr>
                <w:b/>
                <w:bCs/>
                <w:sz w:val="20"/>
              </w:rPr>
              <w:t>Vers</w:t>
            </w:r>
            <w:proofErr w:type="spellEnd"/>
            <w:r w:rsidR="009112F0">
              <w:rPr>
                <w:b/>
                <w:bCs/>
                <w:sz w:val="20"/>
              </w:rPr>
              <w:t>.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3100154B" w14:textId="77777777" w:rsidR="006D4EFF" w:rsidRPr="00F43760" w:rsidRDefault="006D4EFF" w:rsidP="00C46043">
            <w:pPr>
              <w:spacing w:before="120"/>
              <w:jc w:val="center"/>
              <w:rPr>
                <w:b/>
                <w:bCs/>
                <w:sz w:val="20"/>
              </w:rPr>
            </w:pPr>
            <w:r w:rsidRPr="00F43760">
              <w:rPr>
                <w:b/>
                <w:bCs/>
                <w:sz w:val="20"/>
              </w:rPr>
              <w:t>Data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14:paraId="5CCE68C0" w14:textId="2918B05B" w:rsidR="006D4EFF" w:rsidRPr="00F43760" w:rsidRDefault="00144ABE" w:rsidP="00C46043">
            <w:pPr>
              <w:spacing w:before="12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§</w:t>
            </w:r>
          </w:p>
        </w:tc>
        <w:tc>
          <w:tcPr>
            <w:tcW w:w="6656" w:type="dxa"/>
            <w:shd w:val="clear" w:color="auto" w:fill="D9D9D9" w:themeFill="background1" w:themeFillShade="D9"/>
          </w:tcPr>
          <w:p w14:paraId="6B3DA9B2" w14:textId="7DC07ED3" w:rsidR="006D4EFF" w:rsidRPr="00F43760" w:rsidRDefault="006D4EFF" w:rsidP="00C46043">
            <w:pPr>
              <w:spacing w:before="120"/>
              <w:jc w:val="center"/>
              <w:rPr>
                <w:b/>
                <w:bCs/>
                <w:sz w:val="20"/>
              </w:rPr>
            </w:pPr>
            <w:r w:rsidRPr="00F43760">
              <w:rPr>
                <w:b/>
                <w:bCs/>
                <w:sz w:val="20"/>
              </w:rPr>
              <w:t>Note</w:t>
            </w:r>
          </w:p>
        </w:tc>
      </w:tr>
      <w:tr w:rsidR="006D4EFF" w:rsidRPr="00E80AFE" w14:paraId="6789FBD0" w14:textId="77777777" w:rsidTr="009112F0">
        <w:trPr>
          <w:trHeight w:val="449"/>
          <w:jc w:val="center"/>
        </w:trPr>
        <w:tc>
          <w:tcPr>
            <w:tcW w:w="846" w:type="dxa"/>
            <w:shd w:val="clear" w:color="auto" w:fill="FFFFFF" w:themeFill="background1"/>
            <w:vAlign w:val="center"/>
          </w:tcPr>
          <w:p w14:paraId="2BCCE94B" w14:textId="77777777" w:rsidR="006D4EFF" w:rsidRPr="00E80AFE" w:rsidRDefault="006D4EFF" w:rsidP="00C46043">
            <w:pPr>
              <w:pStyle w:val="Cellacentrato"/>
              <w:rPr>
                <w:rFonts w:ascii="Arial" w:hAnsi="Arial" w:cs="Arial"/>
                <w:noProof/>
                <w:sz w:val="20"/>
                <w:szCs w:val="20"/>
              </w:rPr>
            </w:pPr>
            <w:r w:rsidRPr="00E80AFE">
              <w:rPr>
                <w:rFonts w:ascii="Arial" w:hAnsi="Arial" w:cs="Arial"/>
                <w:noProof/>
                <w:sz w:val="20"/>
                <w:szCs w:val="20"/>
              </w:rPr>
              <w:t>1.0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F1E9CD6" w14:textId="5168B887" w:rsidR="006D4EFF" w:rsidRPr="00E80AFE" w:rsidRDefault="00FA38C8" w:rsidP="00C46043">
            <w:pPr>
              <w:pStyle w:val="Cellacentrato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02</w:t>
            </w:r>
            <w:r w:rsidR="006D4EFF" w:rsidRPr="00E80AFE">
              <w:rPr>
                <w:rFonts w:ascii="Arial" w:hAnsi="Arial" w:cs="Arial"/>
                <w:noProof/>
                <w:sz w:val="20"/>
                <w:szCs w:val="20"/>
              </w:rPr>
              <w:t>/0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9</w:t>
            </w:r>
            <w:r w:rsidR="006D4EFF" w:rsidRPr="00E80AFE">
              <w:rPr>
                <w:rFonts w:ascii="Arial" w:hAnsi="Arial" w:cs="Arial"/>
                <w:noProof/>
                <w:sz w:val="20"/>
                <w:szCs w:val="20"/>
              </w:rPr>
              <w:t>/20</w:t>
            </w:r>
            <w:r w:rsidR="006D4EFF">
              <w:rPr>
                <w:rFonts w:ascii="Arial" w:hAnsi="Arial" w:cs="Arial"/>
                <w:noProof/>
                <w:sz w:val="20"/>
                <w:szCs w:val="20"/>
              </w:rPr>
              <w:t>21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5C46919F" w14:textId="2B4D017E" w:rsidR="006D4EFF" w:rsidRPr="00E80AFE" w:rsidRDefault="00144ABE" w:rsidP="00C46043">
            <w:pPr>
              <w:pStyle w:val="Cellacentrato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--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14:paraId="0473BF99" w14:textId="63480076" w:rsidR="006D4EFF" w:rsidRPr="00E80AFE" w:rsidRDefault="006D4EFF" w:rsidP="00C46043">
            <w:pPr>
              <w:pStyle w:val="Cellacentrato"/>
              <w:rPr>
                <w:rFonts w:ascii="Arial" w:hAnsi="Arial" w:cs="Arial"/>
                <w:noProof/>
                <w:sz w:val="20"/>
                <w:szCs w:val="20"/>
              </w:rPr>
            </w:pPr>
            <w:r w:rsidRPr="00E80AFE">
              <w:rPr>
                <w:rFonts w:ascii="Arial" w:hAnsi="Arial" w:cs="Arial"/>
                <w:noProof/>
                <w:sz w:val="20"/>
                <w:szCs w:val="20"/>
              </w:rPr>
              <w:t>Nascita del documento</w:t>
            </w:r>
          </w:p>
        </w:tc>
      </w:tr>
      <w:tr w:rsidR="006B00AD" w:rsidRPr="00E80AFE" w14:paraId="54F6FA7D" w14:textId="77777777" w:rsidTr="009112F0">
        <w:trPr>
          <w:trHeight w:val="449"/>
          <w:jc w:val="center"/>
        </w:trPr>
        <w:tc>
          <w:tcPr>
            <w:tcW w:w="846" w:type="dxa"/>
            <w:shd w:val="clear" w:color="auto" w:fill="FFFFFF" w:themeFill="background1"/>
            <w:vAlign w:val="center"/>
          </w:tcPr>
          <w:p w14:paraId="2FCD7877" w14:textId="609D7C52" w:rsidR="006B00AD" w:rsidRPr="00E80AFE" w:rsidRDefault="006B00AD" w:rsidP="00C46043">
            <w:pPr>
              <w:pStyle w:val="Cellacentrato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1,1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8932DD1" w14:textId="2EC18D1E" w:rsidR="006B00AD" w:rsidRDefault="00053A84" w:rsidP="00C46043">
            <w:pPr>
              <w:pStyle w:val="Cellacentrato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06/10/2022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566256D0" w14:textId="77777777" w:rsidR="006B00AD" w:rsidRDefault="007450B3" w:rsidP="00C46043">
            <w:pPr>
              <w:pStyle w:val="Cellacentrato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8</w:t>
            </w:r>
          </w:p>
          <w:p w14:paraId="038AEA21" w14:textId="77777777" w:rsidR="007450B3" w:rsidRDefault="007450B3" w:rsidP="00C46043">
            <w:pPr>
              <w:pStyle w:val="Cellacentrato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9</w:t>
            </w:r>
          </w:p>
          <w:p w14:paraId="41519ACB" w14:textId="794CCF42" w:rsidR="007450B3" w:rsidRDefault="007450B3" w:rsidP="00C46043">
            <w:pPr>
              <w:pStyle w:val="Cellacentrato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10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14:paraId="72AC3EED" w14:textId="6AA06E41" w:rsidR="006B00AD" w:rsidRPr="00E80AFE" w:rsidRDefault="007450B3" w:rsidP="00C46043">
            <w:pPr>
              <w:pStyle w:val="Cellacentrato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Modifiche generali per adeguamento Tariffario - tariffe raggruppate per stessi importi e c/c -  aggiunt</w:t>
            </w:r>
            <w:r w:rsidR="00021750">
              <w:rPr>
                <w:rFonts w:ascii="Arial" w:hAnsi="Arial" w:cs="Arial"/>
                <w:noProof/>
                <w:sz w:val="20"/>
                <w:szCs w:val="20"/>
              </w:rPr>
              <w:t>i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par.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8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9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e 1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0</w:t>
            </w:r>
          </w:p>
        </w:tc>
      </w:tr>
    </w:tbl>
    <w:p w14:paraId="6F7AD965" w14:textId="1F4F6984" w:rsidR="262F2634" w:rsidRPr="00A86B71" w:rsidRDefault="262F2634">
      <w:pPr>
        <w:rPr>
          <w:lang w:val="it-IT"/>
        </w:rPr>
      </w:pPr>
    </w:p>
    <w:p w14:paraId="38E061AF" w14:textId="77777777" w:rsidR="002002AA" w:rsidRPr="00E80AFE" w:rsidRDefault="002002AA" w:rsidP="002002AA">
      <w:pPr>
        <w:spacing w:before="0" w:after="0"/>
        <w:rPr>
          <w:rFonts w:ascii="Verdana" w:hAnsi="Verdana"/>
          <w:bCs/>
          <w:caps/>
          <w:color w:val="29568F"/>
          <w:spacing w:val="20"/>
          <w:sz w:val="20"/>
          <w:lang w:val="it-IT"/>
        </w:rPr>
      </w:pPr>
    </w:p>
    <w:p w14:paraId="1310360B" w14:textId="77777777" w:rsidR="002002AA" w:rsidRPr="00E80AFE" w:rsidRDefault="002002AA" w:rsidP="002002AA">
      <w:pPr>
        <w:pStyle w:val="Heading2"/>
        <w:rPr>
          <w:rFonts w:ascii="Arial" w:hAnsi="Arial"/>
          <w:sz w:val="20"/>
          <w:szCs w:val="20"/>
        </w:rPr>
      </w:pPr>
      <w:bookmarkStart w:id="9" w:name="_Toc249247767"/>
      <w:bookmarkStart w:id="10" w:name="_Toc249247886"/>
      <w:bookmarkStart w:id="11" w:name="_Toc43385178"/>
      <w:bookmarkStart w:id="12" w:name="_Toc116062243"/>
      <w:r w:rsidRPr="00E80AFE">
        <w:rPr>
          <w:rFonts w:ascii="Arial" w:hAnsi="Arial"/>
          <w:sz w:val="20"/>
          <w:szCs w:val="20"/>
        </w:rPr>
        <w:t>Termini ed acronimi</w:t>
      </w:r>
      <w:bookmarkEnd w:id="9"/>
      <w:bookmarkEnd w:id="10"/>
      <w:bookmarkEnd w:id="11"/>
      <w:bookmarkEnd w:id="12"/>
    </w:p>
    <w:tbl>
      <w:tblPr>
        <w:tblW w:w="571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14"/>
        <w:gridCol w:w="7678"/>
      </w:tblGrid>
      <w:tr w:rsidR="002002AA" w:rsidRPr="00F43760" w14:paraId="2AC15660" w14:textId="77777777" w:rsidTr="262F2634">
        <w:trPr>
          <w:tblHeader/>
          <w:jc w:val="center"/>
        </w:trPr>
        <w:tc>
          <w:tcPr>
            <w:tcW w:w="181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FF5F1B3" w14:textId="77777777" w:rsidR="002002AA" w:rsidRPr="00F43760" w:rsidRDefault="002002AA" w:rsidP="00C46043">
            <w:pPr>
              <w:pStyle w:val="TableBodyHeader"/>
              <w:jc w:val="center"/>
              <w:rPr>
                <w:rFonts w:ascii="Arial" w:hAnsi="Arial" w:cs="Arial"/>
                <w:b/>
                <w:bCs/>
                <w:caps w:val="0"/>
                <w:color w:val="auto"/>
                <w:sz w:val="22"/>
                <w:szCs w:val="22"/>
              </w:rPr>
            </w:pPr>
            <w:proofErr w:type="spellStart"/>
            <w:r w:rsidRPr="00F43760">
              <w:rPr>
                <w:rFonts w:ascii="Arial" w:hAnsi="Arial" w:cs="Arial"/>
                <w:b/>
                <w:bCs/>
                <w:caps w:val="0"/>
                <w:color w:val="auto"/>
                <w:sz w:val="22"/>
                <w:szCs w:val="22"/>
              </w:rPr>
              <w:t>Termine</w:t>
            </w:r>
            <w:proofErr w:type="spellEnd"/>
          </w:p>
        </w:tc>
        <w:tc>
          <w:tcPr>
            <w:tcW w:w="767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9465896" w14:textId="77777777" w:rsidR="002002AA" w:rsidRPr="00F43760" w:rsidRDefault="002002AA" w:rsidP="00C46043">
            <w:pPr>
              <w:pStyle w:val="TableBodyHeader"/>
              <w:jc w:val="center"/>
              <w:rPr>
                <w:rFonts w:ascii="Arial" w:hAnsi="Arial" w:cs="Arial"/>
                <w:b/>
                <w:bCs/>
                <w:caps w:val="0"/>
                <w:color w:val="auto"/>
                <w:sz w:val="22"/>
                <w:szCs w:val="22"/>
              </w:rPr>
            </w:pPr>
            <w:proofErr w:type="spellStart"/>
            <w:r w:rsidRPr="00F43760">
              <w:rPr>
                <w:rFonts w:ascii="Arial" w:hAnsi="Arial" w:cs="Arial"/>
                <w:b/>
                <w:bCs/>
                <w:caps w:val="0"/>
                <w:color w:val="auto"/>
                <w:sz w:val="22"/>
                <w:szCs w:val="22"/>
              </w:rPr>
              <w:t>Definizione</w:t>
            </w:r>
            <w:proofErr w:type="spellEnd"/>
          </w:p>
        </w:tc>
      </w:tr>
      <w:tr w:rsidR="00C96FF1" w:rsidRPr="00E80AFE" w14:paraId="75273AD2" w14:textId="77777777" w:rsidTr="262F26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DFE44" w14:textId="77777777" w:rsidR="00C96FF1" w:rsidRPr="00E80AFE" w:rsidRDefault="00C96FF1" w:rsidP="00C46043">
            <w:pPr>
              <w:pStyle w:val="Cellacentrato"/>
              <w:rPr>
                <w:rFonts w:ascii="Arial" w:hAnsi="Arial" w:cs="Arial"/>
                <w:noProof/>
                <w:sz w:val="22"/>
                <w:szCs w:val="22"/>
              </w:rPr>
            </w:pPr>
            <w:r w:rsidRPr="00E80AFE">
              <w:rPr>
                <w:rFonts w:ascii="Arial" w:hAnsi="Arial" w:cs="Arial"/>
                <w:noProof/>
                <w:sz w:val="22"/>
                <w:szCs w:val="22"/>
              </w:rPr>
              <w:t>ACI</w:t>
            </w:r>
          </w:p>
        </w:tc>
        <w:tc>
          <w:tcPr>
            <w:tcW w:w="7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04DD8" w14:textId="77777777" w:rsidR="00C96FF1" w:rsidRPr="00E80AFE" w:rsidRDefault="00C96FF1" w:rsidP="00C46043">
            <w:pPr>
              <w:pStyle w:val="Cellacentrato"/>
              <w:rPr>
                <w:rFonts w:ascii="Arial" w:hAnsi="Arial" w:cs="Arial"/>
                <w:sz w:val="22"/>
                <w:szCs w:val="22"/>
              </w:rPr>
            </w:pPr>
            <w:r w:rsidRPr="00E80AFE">
              <w:rPr>
                <w:rFonts w:ascii="Arial" w:hAnsi="Arial" w:cs="Arial"/>
                <w:sz w:val="22"/>
                <w:szCs w:val="22"/>
              </w:rPr>
              <w:t xml:space="preserve">Automobile Club </w:t>
            </w:r>
            <w:r>
              <w:rPr>
                <w:rFonts w:ascii="Arial" w:hAnsi="Arial" w:cs="Arial"/>
                <w:sz w:val="22"/>
                <w:szCs w:val="22"/>
              </w:rPr>
              <w:t>d’</w:t>
            </w:r>
            <w:r w:rsidRPr="00E80AFE">
              <w:rPr>
                <w:rFonts w:ascii="Arial" w:hAnsi="Arial" w:cs="Arial"/>
                <w:sz w:val="22"/>
                <w:szCs w:val="22"/>
              </w:rPr>
              <w:t>Italia</w:t>
            </w:r>
          </w:p>
        </w:tc>
      </w:tr>
      <w:tr w:rsidR="003F14ED" w:rsidRPr="00251F24" w14:paraId="5B0F6AD7" w14:textId="77777777" w:rsidTr="262F26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2AD4A" w14:textId="7CCD9CD8" w:rsidR="003F14ED" w:rsidRDefault="003F14ED" w:rsidP="00C46043">
            <w:pPr>
              <w:pStyle w:val="Cellacentrato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ATM</w:t>
            </w:r>
          </w:p>
        </w:tc>
        <w:tc>
          <w:tcPr>
            <w:tcW w:w="7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EF1D0" w14:textId="3624DE56" w:rsidR="003F14ED" w:rsidRDefault="00CC460A" w:rsidP="00C46043">
            <w:pPr>
              <w:pStyle w:val="Cellacentrato"/>
              <w:rPr>
                <w:rFonts w:ascii="Arial" w:hAnsi="Arial" w:cs="Arial"/>
                <w:noProof/>
                <w:sz w:val="22"/>
                <w:szCs w:val="22"/>
              </w:rPr>
            </w:pPr>
            <w:r w:rsidRPr="00CC460A">
              <w:rPr>
                <w:rFonts w:ascii="Arial" w:hAnsi="Arial" w:cs="Arial"/>
                <w:noProof/>
                <w:sz w:val="22"/>
                <w:szCs w:val="22"/>
              </w:rPr>
              <w:t>Automated Teller Machine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 (Sportello automatico</w:t>
            </w:r>
            <w:r w:rsidR="002E02A9">
              <w:rPr>
                <w:rFonts w:ascii="Arial" w:hAnsi="Arial" w:cs="Arial"/>
                <w:noProof/>
                <w:sz w:val="22"/>
                <w:szCs w:val="22"/>
              </w:rPr>
              <w:t xml:space="preserve"> di banca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)</w:t>
            </w:r>
          </w:p>
        </w:tc>
      </w:tr>
      <w:tr w:rsidR="00C96FF1" w:rsidRPr="00FF260D" w14:paraId="397293D7" w14:textId="77777777" w:rsidTr="262F26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884F1" w14:textId="77777777" w:rsidR="00C96FF1" w:rsidRDefault="00C96FF1" w:rsidP="00C46043">
            <w:pPr>
              <w:pStyle w:val="Cellacentrato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CAP</w:t>
            </w:r>
          </w:p>
        </w:tc>
        <w:tc>
          <w:tcPr>
            <w:tcW w:w="7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11F17" w14:textId="77777777" w:rsidR="00C96FF1" w:rsidRPr="00E80AFE" w:rsidRDefault="00C96FF1" w:rsidP="00C46043">
            <w:pPr>
              <w:pStyle w:val="Cellacentrato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Codice di Avviamento Postale</w:t>
            </w:r>
          </w:p>
        </w:tc>
      </w:tr>
      <w:tr w:rsidR="00C96FF1" w:rsidRPr="00251F24" w14:paraId="1FFA843A" w14:textId="77777777" w:rsidTr="262F26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E7AD0" w14:textId="77777777" w:rsidR="00C96FF1" w:rsidRDefault="00C96FF1" w:rsidP="00C46043">
            <w:pPr>
              <w:pStyle w:val="Cellacentrato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DTT</w:t>
            </w:r>
          </w:p>
        </w:tc>
        <w:tc>
          <w:tcPr>
            <w:tcW w:w="7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A8A5B" w14:textId="100C7813" w:rsidR="00C96FF1" w:rsidRPr="00E80AFE" w:rsidRDefault="00C96FF1" w:rsidP="00C46043">
            <w:pPr>
              <w:pStyle w:val="Cellacentrato"/>
              <w:rPr>
                <w:rFonts w:ascii="Arial" w:hAnsi="Arial" w:cs="Arial"/>
                <w:noProof/>
                <w:sz w:val="22"/>
                <w:szCs w:val="22"/>
              </w:rPr>
            </w:pPr>
            <w:r w:rsidRPr="00FA653C">
              <w:rPr>
                <w:rFonts w:ascii="Arial" w:hAnsi="Arial" w:cs="Arial"/>
                <w:noProof/>
                <w:sz w:val="22"/>
                <w:szCs w:val="22"/>
              </w:rPr>
              <w:t>Dipartimento per i Trasporti Terrestri</w:t>
            </w:r>
          </w:p>
        </w:tc>
      </w:tr>
      <w:tr w:rsidR="00C96FF1" w:rsidRPr="00FF260D" w14:paraId="6BA87DE8" w14:textId="77777777" w:rsidTr="262F26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F5D44" w14:textId="77777777" w:rsidR="00C96FF1" w:rsidRPr="00E80AFE" w:rsidRDefault="00C96FF1" w:rsidP="00C46043">
            <w:pPr>
              <w:pStyle w:val="Cellacentrato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EC</w:t>
            </w:r>
          </w:p>
        </w:tc>
        <w:tc>
          <w:tcPr>
            <w:tcW w:w="7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9DC63" w14:textId="77777777" w:rsidR="00C96FF1" w:rsidRPr="00E80AFE" w:rsidRDefault="00C96FF1" w:rsidP="00C46043">
            <w:pPr>
              <w:pStyle w:val="Cellacentrato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Ente Creditore</w:t>
            </w:r>
          </w:p>
        </w:tc>
      </w:tr>
      <w:tr w:rsidR="00C96FF1" w:rsidRPr="00FF260D" w14:paraId="190D1598" w14:textId="77777777" w:rsidTr="262F26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3131C" w14:textId="77777777" w:rsidR="00C96FF1" w:rsidRDefault="00C96FF1" w:rsidP="00C46043">
            <w:pPr>
              <w:pStyle w:val="Cellacentrato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HP</w:t>
            </w:r>
          </w:p>
        </w:tc>
        <w:tc>
          <w:tcPr>
            <w:tcW w:w="7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0ED51" w14:textId="77777777" w:rsidR="00C96FF1" w:rsidRPr="00E80AFE" w:rsidRDefault="00C96FF1" w:rsidP="00C46043">
            <w:pPr>
              <w:pStyle w:val="Cellacentrato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Home Page</w:t>
            </w:r>
          </w:p>
        </w:tc>
      </w:tr>
      <w:tr w:rsidR="00C96FF1" w:rsidRPr="00565657" w14:paraId="7930F91A" w14:textId="77777777" w:rsidTr="262F26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2218A" w14:textId="77777777" w:rsidR="00C96FF1" w:rsidRDefault="00C96FF1" w:rsidP="00C46043">
            <w:pPr>
              <w:pStyle w:val="Cellacentrato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IUV</w:t>
            </w:r>
          </w:p>
        </w:tc>
        <w:tc>
          <w:tcPr>
            <w:tcW w:w="7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CD8340" w14:textId="77777777" w:rsidR="00C96FF1" w:rsidRPr="00E80AFE" w:rsidRDefault="00C96FF1" w:rsidP="00C46043">
            <w:pPr>
              <w:pStyle w:val="Cellacentrato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Identificativo Univoco di Versamento</w:t>
            </w:r>
          </w:p>
        </w:tc>
      </w:tr>
      <w:tr w:rsidR="00C96FF1" w:rsidRPr="00251F24" w14:paraId="2DD0733D" w14:textId="77777777" w:rsidTr="262F26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49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145E4" w14:textId="77777777" w:rsidR="00C96FF1" w:rsidRPr="00E80AFE" w:rsidRDefault="00C96FF1" w:rsidP="00C46043">
            <w:pPr>
              <w:pStyle w:val="Cellacentrato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MIMS</w:t>
            </w:r>
          </w:p>
        </w:tc>
        <w:tc>
          <w:tcPr>
            <w:tcW w:w="7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327F4" w14:textId="77777777" w:rsidR="00C96FF1" w:rsidRPr="00E80AFE" w:rsidRDefault="00C96FF1" w:rsidP="00C46043">
            <w:pPr>
              <w:pStyle w:val="Cellacentrato"/>
              <w:rPr>
                <w:rFonts w:ascii="Arial" w:hAnsi="Arial" w:cs="Arial"/>
                <w:noProof/>
                <w:sz w:val="22"/>
                <w:szCs w:val="22"/>
              </w:rPr>
            </w:pPr>
            <w:r w:rsidRPr="00435B15">
              <w:rPr>
                <w:rFonts w:ascii="Arial" w:hAnsi="Arial" w:cs="Arial"/>
                <w:noProof/>
                <w:sz w:val="22"/>
                <w:szCs w:val="22"/>
              </w:rPr>
              <w:t>Ministero delle Infrastrutture e della Mobilità Sostenibili</w:t>
            </w:r>
          </w:p>
        </w:tc>
      </w:tr>
      <w:tr w:rsidR="00C96FF1" w:rsidRPr="00251F24" w14:paraId="13825D7D" w14:textId="77777777" w:rsidTr="262F26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49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1BC75" w14:textId="77777777" w:rsidR="00C96FF1" w:rsidRPr="00E80AFE" w:rsidRDefault="00C96FF1" w:rsidP="00C46043">
            <w:pPr>
              <w:pStyle w:val="Cellacentrato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pagoPA</w:t>
            </w:r>
          </w:p>
        </w:tc>
        <w:tc>
          <w:tcPr>
            <w:tcW w:w="7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7B16A" w14:textId="77777777" w:rsidR="00C96FF1" w:rsidRPr="00CC5D5F" w:rsidRDefault="00C96FF1" w:rsidP="00CC5D5F">
            <w:pPr>
              <w:pStyle w:val="Cellacentrato"/>
              <w:rPr>
                <w:rFonts w:ascii="Arial" w:hAnsi="Arial" w:cs="Arial"/>
                <w:noProof/>
                <w:sz w:val="22"/>
                <w:szCs w:val="22"/>
              </w:rPr>
            </w:pPr>
            <w:r w:rsidRPr="00CC5D5F">
              <w:rPr>
                <w:rFonts w:ascii="Arial" w:hAnsi="Arial" w:cs="Arial"/>
                <w:noProof/>
                <w:sz w:val="22"/>
                <w:szCs w:val="22"/>
              </w:rPr>
              <w:t>Il sistema dei pagamenti a favore delle pubbliche</w:t>
            </w:r>
          </w:p>
          <w:p w14:paraId="452E1257" w14:textId="5C068DFD" w:rsidR="00C96FF1" w:rsidRPr="00E80AFE" w:rsidRDefault="00C96FF1" w:rsidP="00CC5D5F">
            <w:pPr>
              <w:pStyle w:val="Cellacentrato"/>
              <w:rPr>
                <w:rFonts w:ascii="Arial" w:hAnsi="Arial" w:cs="Arial"/>
                <w:noProof/>
                <w:sz w:val="22"/>
                <w:szCs w:val="22"/>
              </w:rPr>
            </w:pPr>
            <w:r w:rsidRPr="00CC5D5F">
              <w:rPr>
                <w:rFonts w:ascii="Arial" w:hAnsi="Arial" w:cs="Arial"/>
                <w:noProof/>
                <w:sz w:val="22"/>
                <w:szCs w:val="22"/>
              </w:rPr>
              <w:t>amministrazioni e dei gestori di pubblici servizi</w:t>
            </w:r>
          </w:p>
        </w:tc>
      </w:tr>
      <w:tr w:rsidR="00C96FF1" w:rsidRPr="00251F24" w14:paraId="6BB1B3A3" w14:textId="77777777" w:rsidTr="262F26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93BA3" w14:textId="77777777" w:rsidR="00C96FF1" w:rsidRPr="00E80AFE" w:rsidRDefault="00C96FF1" w:rsidP="00C46043">
            <w:pPr>
              <w:pStyle w:val="Cellacentrato"/>
              <w:rPr>
                <w:rFonts w:ascii="Arial" w:hAnsi="Arial" w:cs="Arial"/>
                <w:noProof/>
                <w:sz w:val="22"/>
                <w:szCs w:val="22"/>
              </w:rPr>
            </w:pPr>
            <w:r w:rsidRPr="00E80AFE">
              <w:rPr>
                <w:rFonts w:ascii="Arial" w:hAnsi="Arial" w:cs="Arial"/>
                <w:noProof/>
                <w:sz w:val="22"/>
                <w:szCs w:val="22"/>
              </w:rPr>
              <w:t>PDF</w:t>
            </w:r>
          </w:p>
        </w:tc>
        <w:tc>
          <w:tcPr>
            <w:tcW w:w="7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18AAC" w14:textId="428ECCE4" w:rsidR="00C96FF1" w:rsidRPr="00E80AFE" w:rsidRDefault="00ED1181" w:rsidP="00C46043">
            <w:pPr>
              <w:pStyle w:val="Cellacentrato"/>
              <w:rPr>
                <w:rFonts w:ascii="Arial" w:hAnsi="Arial" w:cs="Arial"/>
                <w:noProof/>
                <w:sz w:val="22"/>
                <w:szCs w:val="22"/>
              </w:rPr>
            </w:pPr>
            <w:r w:rsidRPr="00ED1181">
              <w:rPr>
                <w:rFonts w:ascii="Arial" w:hAnsi="Arial" w:cs="Arial"/>
                <w:noProof/>
                <w:sz w:val="22"/>
                <w:szCs w:val="22"/>
              </w:rPr>
              <w:t xml:space="preserve">Portable Document Format </w:t>
            </w:r>
            <w:r w:rsidR="009F0E73">
              <w:rPr>
                <w:rFonts w:ascii="Arial" w:hAnsi="Arial" w:cs="Arial"/>
                <w:noProof/>
                <w:sz w:val="22"/>
                <w:szCs w:val="22"/>
              </w:rPr>
              <w:t>(</w:t>
            </w:r>
            <w:r w:rsidR="00C96FF1" w:rsidRPr="00E80AFE">
              <w:rPr>
                <w:rFonts w:ascii="Arial" w:hAnsi="Arial" w:cs="Arial"/>
                <w:noProof/>
                <w:sz w:val="22"/>
                <w:szCs w:val="22"/>
              </w:rPr>
              <w:t>Formato del file di stampa</w:t>
            </w:r>
            <w:r w:rsidR="009F0E73">
              <w:rPr>
                <w:rFonts w:ascii="Arial" w:hAnsi="Arial" w:cs="Arial"/>
                <w:noProof/>
                <w:sz w:val="22"/>
                <w:szCs w:val="22"/>
              </w:rPr>
              <w:t>)</w:t>
            </w:r>
          </w:p>
        </w:tc>
      </w:tr>
      <w:tr w:rsidR="00C96FF1" w:rsidRPr="00251F24" w14:paraId="58783738" w14:textId="77777777" w:rsidTr="262F26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5552D" w14:textId="77777777" w:rsidR="00C96FF1" w:rsidRPr="00E80AFE" w:rsidRDefault="00C96FF1" w:rsidP="00C46043">
            <w:pPr>
              <w:pStyle w:val="Cellacentrato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PSP</w:t>
            </w:r>
          </w:p>
        </w:tc>
        <w:tc>
          <w:tcPr>
            <w:tcW w:w="7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1549F" w14:textId="77777777" w:rsidR="00C96FF1" w:rsidRPr="00E80AFE" w:rsidRDefault="00C96FF1" w:rsidP="00C46043">
            <w:pPr>
              <w:pStyle w:val="Cellacentra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Prestatori di Servizi di Pagamento</w:t>
            </w:r>
          </w:p>
        </w:tc>
      </w:tr>
      <w:tr w:rsidR="00C96FF1" w:rsidRPr="00251F24" w14:paraId="03F34BDF" w14:textId="77777777" w:rsidTr="262F26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8DC1A" w14:textId="77777777" w:rsidR="00C96FF1" w:rsidRDefault="00C96FF1" w:rsidP="00C46043">
            <w:pPr>
              <w:pStyle w:val="Cellacentrato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WISP</w:t>
            </w:r>
          </w:p>
        </w:tc>
        <w:tc>
          <w:tcPr>
            <w:tcW w:w="7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09290" w14:textId="77777777" w:rsidR="00C96FF1" w:rsidRPr="00E80AFE" w:rsidRDefault="00C96FF1" w:rsidP="00C46043">
            <w:pPr>
              <w:pStyle w:val="Cellacentrato"/>
              <w:rPr>
                <w:rFonts w:ascii="Arial" w:hAnsi="Arial" w:cs="Arial"/>
                <w:noProof/>
                <w:sz w:val="22"/>
                <w:szCs w:val="22"/>
              </w:rPr>
            </w:pPr>
            <w:r w:rsidRPr="00FF1890">
              <w:rPr>
                <w:rFonts w:ascii="Arial" w:hAnsi="Arial" w:cs="Arial"/>
                <w:noProof/>
                <w:sz w:val="22"/>
                <w:szCs w:val="22"/>
              </w:rPr>
              <w:t>Wizard Interattivo di Scelta del Prestatore di Servizi di Pagamento</w:t>
            </w:r>
          </w:p>
        </w:tc>
      </w:tr>
    </w:tbl>
    <w:p w14:paraId="5BD0E3ED" w14:textId="2B376BE2" w:rsidR="262F2634" w:rsidRPr="00BC0313" w:rsidRDefault="262F2634">
      <w:pPr>
        <w:rPr>
          <w:lang w:val="it-IT"/>
        </w:rPr>
      </w:pPr>
    </w:p>
    <w:p w14:paraId="4631E0E9" w14:textId="77777777" w:rsidR="002002AA" w:rsidRPr="00E80AFE" w:rsidRDefault="002002AA" w:rsidP="002002AA">
      <w:pPr>
        <w:rPr>
          <w:rFonts w:ascii="Verdana" w:hAnsi="Verdana"/>
          <w:sz w:val="20"/>
          <w:lang w:val="it-IT"/>
        </w:rPr>
      </w:pPr>
    </w:p>
    <w:p w14:paraId="028E20AB" w14:textId="77777777" w:rsidR="002002AA" w:rsidRPr="00E80AFE" w:rsidRDefault="002002AA" w:rsidP="002002AA">
      <w:pPr>
        <w:pStyle w:val="Heading1"/>
        <w:rPr>
          <w:b/>
          <w:sz w:val="28"/>
          <w:szCs w:val="28"/>
        </w:rPr>
      </w:pPr>
      <w:bookmarkStart w:id="13" w:name="_Toc43385179"/>
      <w:bookmarkStart w:id="14" w:name="_Toc249247769"/>
      <w:bookmarkStart w:id="15" w:name="_Toc249247888"/>
      <w:bookmarkStart w:id="16" w:name="_Toc116062244"/>
      <w:r w:rsidRPr="00E80AFE">
        <w:rPr>
          <w:b/>
          <w:sz w:val="28"/>
          <w:szCs w:val="28"/>
        </w:rPr>
        <w:lastRenderedPageBreak/>
        <w:t>INTRODUZIONE</w:t>
      </w:r>
      <w:bookmarkEnd w:id="13"/>
      <w:bookmarkEnd w:id="16"/>
    </w:p>
    <w:p w14:paraId="2187E151" w14:textId="77777777" w:rsidR="002002AA" w:rsidRPr="00E80AFE" w:rsidRDefault="002002AA" w:rsidP="002002AA">
      <w:pPr>
        <w:rPr>
          <w:rFonts w:ascii="Verdana" w:hAnsi="Verdana"/>
          <w:sz w:val="20"/>
          <w:lang w:val="it-IT"/>
        </w:rPr>
      </w:pPr>
    </w:p>
    <w:p w14:paraId="74DBA5CF" w14:textId="77777777" w:rsidR="002002AA" w:rsidRPr="00E80AFE" w:rsidRDefault="002002AA" w:rsidP="002002AA">
      <w:pPr>
        <w:pStyle w:val="Heading2"/>
        <w:rPr>
          <w:rFonts w:ascii="Arial" w:hAnsi="Arial"/>
          <w:sz w:val="20"/>
          <w:szCs w:val="20"/>
        </w:rPr>
      </w:pPr>
      <w:bookmarkStart w:id="17" w:name="_Toc43385180"/>
      <w:bookmarkStart w:id="18" w:name="_Toc116062245"/>
      <w:bookmarkEnd w:id="14"/>
      <w:bookmarkEnd w:id="15"/>
      <w:r w:rsidRPr="00E80AFE">
        <w:rPr>
          <w:rFonts w:ascii="Arial" w:hAnsi="Arial"/>
          <w:sz w:val="20"/>
          <w:szCs w:val="20"/>
        </w:rPr>
        <w:t>SCOPO</w:t>
      </w:r>
      <w:bookmarkEnd w:id="17"/>
      <w:bookmarkEnd w:id="18"/>
    </w:p>
    <w:p w14:paraId="2974EEB0" w14:textId="4A27418F" w:rsidR="002002AA" w:rsidRDefault="002002AA" w:rsidP="002002AA">
      <w:pPr>
        <w:pStyle w:val="BodyLevel2"/>
        <w:ind w:left="0"/>
        <w:rPr>
          <w:rFonts w:ascii="Arial" w:hAnsi="Arial" w:cs="Arial"/>
          <w:lang w:val="it-IT"/>
        </w:rPr>
      </w:pPr>
      <w:r w:rsidRPr="00E80AFE">
        <w:rPr>
          <w:rFonts w:ascii="Arial" w:hAnsi="Arial" w:cs="Arial"/>
          <w:lang w:val="it-IT"/>
        </w:rPr>
        <w:t>Con l’applicazione “</w:t>
      </w:r>
      <w:r w:rsidR="003D182C">
        <w:rPr>
          <w:rFonts w:ascii="Arial" w:hAnsi="Arial" w:cs="Arial"/>
          <w:lang w:val="it-IT"/>
        </w:rPr>
        <w:t>Portale dei Pagamenti</w:t>
      </w:r>
      <w:r w:rsidRPr="00E80AFE">
        <w:rPr>
          <w:rFonts w:ascii="Arial" w:hAnsi="Arial" w:cs="Arial"/>
          <w:lang w:val="it-IT"/>
        </w:rPr>
        <w:t xml:space="preserve">” </w:t>
      </w:r>
      <w:r w:rsidR="003D182C">
        <w:rPr>
          <w:rFonts w:ascii="Arial" w:hAnsi="Arial" w:cs="Arial"/>
          <w:lang w:val="it-IT"/>
        </w:rPr>
        <w:t>è</w:t>
      </w:r>
      <w:r w:rsidRPr="00E80AFE">
        <w:rPr>
          <w:rFonts w:ascii="Arial" w:hAnsi="Arial" w:cs="Arial"/>
          <w:lang w:val="it-IT"/>
        </w:rPr>
        <w:t xml:space="preserve"> possibile </w:t>
      </w:r>
      <w:r w:rsidR="003D182C">
        <w:rPr>
          <w:rFonts w:ascii="Arial" w:hAnsi="Arial" w:cs="Arial"/>
          <w:lang w:val="it-IT"/>
        </w:rPr>
        <w:t>effettuare</w:t>
      </w:r>
      <w:r w:rsidR="000D5BBD">
        <w:rPr>
          <w:rFonts w:ascii="Arial" w:hAnsi="Arial" w:cs="Arial"/>
          <w:lang w:val="it-IT"/>
        </w:rPr>
        <w:t xml:space="preserve"> i pagamenti spontanei necessari ad usufruire di un servizio a pagamento d</w:t>
      </w:r>
      <w:r w:rsidR="00240AC0">
        <w:rPr>
          <w:rFonts w:ascii="Arial" w:hAnsi="Arial" w:cs="Arial"/>
          <w:lang w:val="it-IT"/>
        </w:rPr>
        <w:t>el</w:t>
      </w:r>
      <w:r w:rsidR="000D5BBD">
        <w:rPr>
          <w:rFonts w:ascii="Arial" w:hAnsi="Arial" w:cs="Arial"/>
          <w:lang w:val="it-IT"/>
        </w:rPr>
        <w:t xml:space="preserve"> MIMS e consultare i pagamenti effettuati e le </w:t>
      </w:r>
      <w:r w:rsidR="00164370">
        <w:rPr>
          <w:rFonts w:ascii="Arial" w:hAnsi="Arial" w:cs="Arial"/>
          <w:lang w:val="it-IT"/>
        </w:rPr>
        <w:t>relative ricevute</w:t>
      </w:r>
      <w:r w:rsidRPr="00E80AFE">
        <w:rPr>
          <w:rFonts w:ascii="Arial" w:hAnsi="Arial" w:cs="Arial"/>
          <w:lang w:val="it-IT"/>
        </w:rPr>
        <w:t xml:space="preserve">. </w:t>
      </w:r>
    </w:p>
    <w:p w14:paraId="70C91EFB" w14:textId="1A44A08F" w:rsidR="0087263C" w:rsidRPr="0087263C" w:rsidRDefault="0087263C" w:rsidP="0087263C">
      <w:pPr>
        <w:pStyle w:val="BodyLevel2"/>
        <w:ind w:left="0"/>
        <w:rPr>
          <w:rFonts w:ascii="Arial" w:hAnsi="Arial" w:cs="Arial"/>
          <w:lang w:val="it-IT"/>
        </w:rPr>
      </w:pPr>
      <w:r w:rsidRPr="0087263C">
        <w:rPr>
          <w:rFonts w:ascii="Arial" w:hAnsi="Arial" w:cs="Arial"/>
          <w:lang w:val="it-IT"/>
        </w:rPr>
        <w:t xml:space="preserve">Il pagamento spontaneo viene effettuato </w:t>
      </w:r>
      <w:r w:rsidR="00BE3FA8">
        <w:rPr>
          <w:rFonts w:ascii="Arial" w:hAnsi="Arial" w:cs="Arial"/>
          <w:lang w:val="it-IT"/>
        </w:rPr>
        <w:t>dai Cittadini</w:t>
      </w:r>
      <w:r w:rsidRPr="0087263C">
        <w:rPr>
          <w:rFonts w:ascii="Arial" w:hAnsi="Arial" w:cs="Arial"/>
          <w:lang w:val="it-IT"/>
        </w:rPr>
        <w:t xml:space="preserve"> che vogliono usufruire di un servizio a pagamento d</w:t>
      </w:r>
      <w:r w:rsidR="00240AC0">
        <w:rPr>
          <w:rFonts w:ascii="Arial" w:hAnsi="Arial" w:cs="Arial"/>
          <w:lang w:val="it-IT"/>
        </w:rPr>
        <w:t>el</w:t>
      </w:r>
      <w:r w:rsidRPr="0087263C">
        <w:rPr>
          <w:rFonts w:ascii="Arial" w:hAnsi="Arial" w:cs="Arial"/>
          <w:lang w:val="it-IT"/>
        </w:rPr>
        <w:t xml:space="preserve"> MIMS per il quale è richiesto un pagament</w:t>
      </w:r>
      <w:r>
        <w:rPr>
          <w:rFonts w:ascii="Arial" w:hAnsi="Arial" w:cs="Arial"/>
          <w:lang w:val="it-IT"/>
        </w:rPr>
        <w:t>o</w:t>
      </w:r>
      <w:r w:rsidRPr="0087263C">
        <w:rPr>
          <w:rFonts w:ascii="Arial" w:hAnsi="Arial" w:cs="Arial"/>
          <w:lang w:val="it-IT"/>
        </w:rPr>
        <w:t xml:space="preserve"> anticipato. Dopo la generazione della posizione debitoria, l’utente deve accedere </w:t>
      </w:r>
      <w:r w:rsidR="00C13C91">
        <w:rPr>
          <w:rFonts w:ascii="Arial" w:hAnsi="Arial" w:cs="Arial"/>
          <w:lang w:val="it-IT"/>
        </w:rPr>
        <w:t>al Portale</w:t>
      </w:r>
      <w:r w:rsidR="00CE098B">
        <w:rPr>
          <w:rFonts w:ascii="Arial" w:hAnsi="Arial" w:cs="Arial"/>
          <w:lang w:val="it-IT"/>
        </w:rPr>
        <w:t xml:space="preserve"> con l’obiettivo di visualizzare, ed eventualmente stampare, </w:t>
      </w:r>
      <w:r w:rsidRPr="0087263C">
        <w:rPr>
          <w:rFonts w:ascii="Arial" w:hAnsi="Arial" w:cs="Arial"/>
          <w:lang w:val="it-IT"/>
        </w:rPr>
        <w:t>l’avviso di pagamento. Il soggetto pagatore tramite l’avviso di pagamento</w:t>
      </w:r>
      <w:r w:rsidR="001F0039">
        <w:rPr>
          <w:rFonts w:ascii="Arial" w:hAnsi="Arial" w:cs="Arial"/>
          <w:lang w:val="it-IT"/>
        </w:rPr>
        <w:t xml:space="preserve"> </w:t>
      </w:r>
      <w:r w:rsidRPr="0087263C">
        <w:rPr>
          <w:rFonts w:ascii="Arial" w:hAnsi="Arial" w:cs="Arial"/>
          <w:lang w:val="it-IT"/>
        </w:rPr>
        <w:t xml:space="preserve">provvede al pagamento dello stesso tramite i canali fisici o telematici messi a disposizione dai PSP aderenti a pagoPA: Internet Banking, sportelli bancari, ATM, Poste Italiane, tabaccai, delegazioni ACI, agenzie pratiche auto e altri. </w:t>
      </w:r>
    </w:p>
    <w:p w14:paraId="29AFEDEF" w14:textId="314F6F53" w:rsidR="00164370" w:rsidRPr="00E80AFE" w:rsidRDefault="0087263C" w:rsidP="002002AA">
      <w:pPr>
        <w:pStyle w:val="BodyLevel2"/>
        <w:ind w:left="0"/>
        <w:rPr>
          <w:rFonts w:ascii="Arial" w:hAnsi="Arial" w:cs="Arial"/>
          <w:lang w:val="it-IT"/>
        </w:rPr>
      </w:pPr>
      <w:r w:rsidRPr="0087263C">
        <w:rPr>
          <w:rFonts w:ascii="Arial" w:hAnsi="Arial" w:cs="Arial"/>
          <w:lang w:val="it-IT"/>
        </w:rPr>
        <w:t xml:space="preserve">L’acquisizione della ricevuta telematica di pagamento da parte dell’EC, comunicata dal PSP presso il quale è stato effettuato il pagamento, renderà il pagamento spontaneo utilizzabile dall’utente per il pagamento di un servizio </w:t>
      </w:r>
      <w:r w:rsidR="001A279A">
        <w:rPr>
          <w:rFonts w:ascii="Arial" w:hAnsi="Arial" w:cs="Arial"/>
          <w:lang w:val="it-IT"/>
        </w:rPr>
        <w:t xml:space="preserve">del </w:t>
      </w:r>
      <w:r w:rsidRPr="0087263C">
        <w:rPr>
          <w:rFonts w:ascii="Arial" w:hAnsi="Arial" w:cs="Arial"/>
          <w:lang w:val="it-IT"/>
        </w:rPr>
        <w:t xml:space="preserve">MIMS. Il pagamento spontaneo è relativo al pagamento di pratiche </w:t>
      </w:r>
      <w:r w:rsidR="001A279A">
        <w:rPr>
          <w:rFonts w:ascii="Arial" w:hAnsi="Arial" w:cs="Arial"/>
          <w:lang w:val="it-IT"/>
        </w:rPr>
        <w:t xml:space="preserve">del </w:t>
      </w:r>
      <w:r w:rsidRPr="0087263C">
        <w:rPr>
          <w:rFonts w:ascii="Arial" w:hAnsi="Arial" w:cs="Arial"/>
          <w:lang w:val="it-IT"/>
        </w:rPr>
        <w:t>MIMS la cui tariffa da pagare è definita in base ad un tariffario.</w:t>
      </w:r>
    </w:p>
    <w:p w14:paraId="05F58C6A" w14:textId="2C4407E6" w:rsidR="002002AA" w:rsidRDefault="002002AA" w:rsidP="002002AA">
      <w:pPr>
        <w:pStyle w:val="BodyLevel2"/>
        <w:ind w:left="0"/>
        <w:rPr>
          <w:rFonts w:ascii="Arial" w:hAnsi="Arial" w:cs="Arial"/>
          <w:lang w:val="it-IT"/>
        </w:rPr>
      </w:pPr>
      <w:r w:rsidRPr="00E80AFE">
        <w:rPr>
          <w:rFonts w:ascii="Arial" w:hAnsi="Arial" w:cs="Arial"/>
          <w:lang w:val="it-IT"/>
        </w:rPr>
        <w:t xml:space="preserve">Lo scopo del presente documento è quindi quello di descrivere le modalità di utilizzo del sistema parte </w:t>
      </w:r>
      <w:r w:rsidR="00BC1121">
        <w:rPr>
          <w:rFonts w:ascii="Arial" w:hAnsi="Arial" w:cs="Arial"/>
          <w:lang w:val="it-IT"/>
        </w:rPr>
        <w:t>dei Cittadini</w:t>
      </w:r>
      <w:r w:rsidR="00CD65E8">
        <w:rPr>
          <w:rFonts w:ascii="Arial" w:hAnsi="Arial" w:cs="Arial"/>
          <w:lang w:val="it-IT"/>
        </w:rPr>
        <w:t>:</w:t>
      </w:r>
      <w:r w:rsidRPr="00E80AFE">
        <w:rPr>
          <w:rFonts w:ascii="Arial" w:hAnsi="Arial" w:cs="Arial"/>
          <w:lang w:val="it-IT"/>
        </w:rPr>
        <w:t xml:space="preserve"> verrà descritto come è possibile </w:t>
      </w:r>
      <w:r w:rsidR="004A20B1">
        <w:rPr>
          <w:rFonts w:ascii="Arial" w:hAnsi="Arial" w:cs="Arial"/>
          <w:lang w:val="it-IT"/>
        </w:rPr>
        <w:t>creare una posizione debitoria, stampare l’Avviso di Pagamento e consultare i pagamenti effettuati</w:t>
      </w:r>
      <w:r w:rsidRPr="00E80AFE">
        <w:rPr>
          <w:rFonts w:ascii="Arial" w:hAnsi="Arial" w:cs="Arial"/>
          <w:lang w:val="it-IT"/>
        </w:rPr>
        <w:t xml:space="preserve">. </w:t>
      </w:r>
    </w:p>
    <w:p w14:paraId="12FA20E1" w14:textId="77777777" w:rsidR="00296E85" w:rsidRPr="00E80AFE" w:rsidRDefault="00296E85" w:rsidP="002002AA">
      <w:pPr>
        <w:pStyle w:val="BodyLevel2"/>
        <w:ind w:left="0"/>
        <w:rPr>
          <w:rFonts w:ascii="Arial" w:hAnsi="Arial" w:cs="Arial"/>
          <w:lang w:val="it-IT"/>
        </w:rPr>
      </w:pPr>
    </w:p>
    <w:p w14:paraId="38187402" w14:textId="77777777" w:rsidR="002002AA" w:rsidRPr="00E80AFE" w:rsidRDefault="002002AA" w:rsidP="002002AA">
      <w:pPr>
        <w:pStyle w:val="Heading2"/>
        <w:rPr>
          <w:rFonts w:ascii="Arial" w:hAnsi="Arial"/>
          <w:sz w:val="20"/>
          <w:szCs w:val="20"/>
        </w:rPr>
      </w:pPr>
      <w:bookmarkStart w:id="19" w:name="_Toc43385181"/>
      <w:bookmarkStart w:id="20" w:name="_Toc116062246"/>
      <w:r w:rsidRPr="00E80AFE">
        <w:rPr>
          <w:rFonts w:ascii="Arial" w:hAnsi="Arial"/>
          <w:sz w:val="20"/>
          <w:szCs w:val="20"/>
        </w:rPr>
        <w:t>APPLICABILITA’</w:t>
      </w:r>
      <w:bookmarkEnd w:id="19"/>
      <w:bookmarkEnd w:id="20"/>
    </w:p>
    <w:p w14:paraId="1D273EBB" w14:textId="49CC539D" w:rsidR="002002AA" w:rsidRPr="00E80AFE" w:rsidRDefault="002002AA" w:rsidP="002002AA">
      <w:pPr>
        <w:pStyle w:val="BodyLevel2"/>
        <w:ind w:left="0"/>
        <w:rPr>
          <w:rFonts w:ascii="Arial" w:hAnsi="Arial" w:cs="Arial"/>
          <w:lang w:val="it-IT"/>
        </w:rPr>
      </w:pPr>
      <w:r w:rsidRPr="00E80AFE">
        <w:rPr>
          <w:rFonts w:ascii="Arial" w:hAnsi="Arial" w:cs="Arial"/>
          <w:lang w:val="it-IT"/>
        </w:rPr>
        <w:t>Il presente documento si applica all’applicazione “</w:t>
      </w:r>
      <w:r w:rsidR="00D76400">
        <w:rPr>
          <w:rFonts w:ascii="Arial" w:hAnsi="Arial" w:cs="Arial"/>
          <w:lang w:val="it-IT"/>
        </w:rPr>
        <w:t>Portale dei Pagamenti</w:t>
      </w:r>
      <w:r w:rsidRPr="00E80AFE">
        <w:rPr>
          <w:rFonts w:ascii="Arial" w:hAnsi="Arial" w:cs="Arial"/>
          <w:lang w:val="it-IT"/>
        </w:rPr>
        <w:t xml:space="preserve">” nell’ambito </w:t>
      </w:r>
      <w:r w:rsidR="00296E85">
        <w:rPr>
          <w:rFonts w:ascii="Arial" w:hAnsi="Arial" w:cs="Arial"/>
          <w:lang w:val="it-IT"/>
        </w:rPr>
        <w:t>del Portale de</w:t>
      </w:r>
      <w:r w:rsidR="00BC1121">
        <w:rPr>
          <w:rFonts w:ascii="Arial" w:hAnsi="Arial" w:cs="Arial"/>
          <w:lang w:val="it-IT"/>
        </w:rPr>
        <w:t>ll’Automobilista</w:t>
      </w:r>
      <w:r w:rsidRPr="00E80AFE">
        <w:rPr>
          <w:rFonts w:ascii="Arial" w:hAnsi="Arial" w:cs="Arial"/>
          <w:lang w:val="it-IT"/>
        </w:rPr>
        <w:t>.</w:t>
      </w:r>
    </w:p>
    <w:p w14:paraId="059E42C9" w14:textId="77777777" w:rsidR="002002AA" w:rsidRPr="00E80AFE" w:rsidRDefault="002002AA" w:rsidP="002002AA">
      <w:pPr>
        <w:pStyle w:val="BodyLevel2"/>
        <w:rPr>
          <w:rFonts w:ascii="Arial" w:hAnsi="Arial" w:cs="Arial"/>
          <w:lang w:val="it-IT"/>
        </w:rPr>
      </w:pPr>
    </w:p>
    <w:p w14:paraId="2374CB00" w14:textId="7AE45B8B" w:rsidR="002002AA" w:rsidRPr="00E80AFE" w:rsidRDefault="005272F8" w:rsidP="002002AA">
      <w:pPr>
        <w:pStyle w:val="Heading2"/>
        <w:rPr>
          <w:rFonts w:ascii="Arial" w:hAnsi="Arial"/>
          <w:sz w:val="20"/>
          <w:szCs w:val="20"/>
          <w:lang w:val="it-IT"/>
        </w:rPr>
      </w:pPr>
      <w:bookmarkStart w:id="21" w:name="_Toc43385182"/>
      <w:bookmarkStart w:id="22" w:name="_Toc116062247"/>
      <w:r>
        <w:rPr>
          <w:rFonts w:ascii="Arial" w:hAnsi="Arial"/>
          <w:sz w:val="20"/>
          <w:szCs w:val="20"/>
          <w:lang w:val="it-IT"/>
        </w:rPr>
        <w:t>M</w:t>
      </w:r>
      <w:r w:rsidR="002002AA" w:rsidRPr="00E80AFE">
        <w:rPr>
          <w:rFonts w:ascii="Arial" w:hAnsi="Arial"/>
          <w:sz w:val="20"/>
          <w:szCs w:val="20"/>
          <w:lang w:val="it-IT"/>
        </w:rPr>
        <w:t>odalita’ di accesso</w:t>
      </w:r>
      <w:bookmarkEnd w:id="21"/>
      <w:bookmarkEnd w:id="22"/>
    </w:p>
    <w:p w14:paraId="529C7865" w14:textId="40C9E5B1" w:rsidR="002002AA" w:rsidRPr="00E80AFE" w:rsidRDefault="00296E85" w:rsidP="002002AA">
      <w:pPr>
        <w:pStyle w:val="BodyLevel2"/>
        <w:ind w:left="0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Il Portale </w:t>
      </w:r>
      <w:r w:rsidR="002002AA" w:rsidRPr="00E80AFE">
        <w:rPr>
          <w:rFonts w:ascii="Arial" w:hAnsi="Arial" w:cs="Arial"/>
          <w:lang w:val="it-IT"/>
        </w:rPr>
        <w:t>è raggiungi</w:t>
      </w:r>
      <w:r>
        <w:rPr>
          <w:rFonts w:ascii="Arial" w:hAnsi="Arial" w:cs="Arial"/>
          <w:lang w:val="it-IT"/>
        </w:rPr>
        <w:t>bi</w:t>
      </w:r>
      <w:r w:rsidR="002002AA" w:rsidRPr="00E80AFE">
        <w:rPr>
          <w:rFonts w:ascii="Arial" w:hAnsi="Arial" w:cs="Arial"/>
          <w:lang w:val="it-IT"/>
        </w:rPr>
        <w:t xml:space="preserve">le dall’applicazione </w:t>
      </w:r>
      <w:r w:rsidR="008D1C56">
        <w:rPr>
          <w:rFonts w:ascii="Arial" w:hAnsi="Arial" w:cs="Arial"/>
          <w:lang w:val="it-IT"/>
        </w:rPr>
        <w:t>“</w:t>
      </w:r>
      <w:r w:rsidR="007B1C02">
        <w:rPr>
          <w:rFonts w:ascii="Arial" w:hAnsi="Arial" w:cs="Arial"/>
          <w:lang w:val="it-IT"/>
        </w:rPr>
        <w:t xml:space="preserve">Il Portale </w:t>
      </w:r>
      <w:r w:rsidR="00BC1121">
        <w:rPr>
          <w:rFonts w:ascii="Arial" w:hAnsi="Arial" w:cs="Arial"/>
          <w:lang w:val="it-IT"/>
        </w:rPr>
        <w:t>dell’Automobilista</w:t>
      </w:r>
      <w:r w:rsidR="008D1C56">
        <w:rPr>
          <w:rFonts w:ascii="Arial" w:hAnsi="Arial" w:cs="Arial"/>
          <w:lang w:val="it-IT"/>
        </w:rPr>
        <w:t>”</w:t>
      </w:r>
      <w:r w:rsidR="00450810">
        <w:rPr>
          <w:rFonts w:ascii="Arial" w:hAnsi="Arial" w:cs="Arial"/>
          <w:lang w:val="it-IT"/>
        </w:rPr>
        <w:t>:</w:t>
      </w:r>
      <w:r w:rsidR="002002AA" w:rsidRPr="00E80AFE">
        <w:rPr>
          <w:rFonts w:ascii="Arial" w:hAnsi="Arial" w:cs="Arial"/>
          <w:lang w:val="it-IT"/>
        </w:rPr>
        <w:t xml:space="preserve"> si accede tramite il link dedicato, </w:t>
      </w:r>
      <w:r w:rsidR="00A34DAD">
        <w:rPr>
          <w:rFonts w:ascii="Arial" w:hAnsi="Arial" w:cs="Arial"/>
          <w:lang w:val="it-IT"/>
        </w:rPr>
        <w:t xml:space="preserve">presente </w:t>
      </w:r>
      <w:r w:rsidR="00775E8B">
        <w:rPr>
          <w:rFonts w:ascii="Arial" w:hAnsi="Arial" w:cs="Arial"/>
          <w:lang w:val="it-IT"/>
        </w:rPr>
        <w:t>nella HP del Portale</w:t>
      </w:r>
      <w:r w:rsidR="002002AA" w:rsidRPr="00E80AFE">
        <w:rPr>
          <w:rFonts w:ascii="Arial" w:hAnsi="Arial" w:cs="Arial"/>
          <w:lang w:val="it-IT"/>
        </w:rPr>
        <w:t xml:space="preserve">, </w:t>
      </w:r>
      <w:r w:rsidR="003A17BA">
        <w:rPr>
          <w:rFonts w:ascii="Arial" w:hAnsi="Arial" w:cs="Arial"/>
          <w:lang w:val="it-IT"/>
        </w:rPr>
        <w:t xml:space="preserve">a seguito di autenticazione con </w:t>
      </w:r>
      <w:r w:rsidR="002002AA" w:rsidRPr="00E80AFE">
        <w:rPr>
          <w:rFonts w:ascii="Arial" w:hAnsi="Arial" w:cs="Arial"/>
          <w:lang w:val="it-IT"/>
        </w:rPr>
        <w:t>credenziali DT.</w:t>
      </w:r>
    </w:p>
    <w:p w14:paraId="57C399C6" w14:textId="77777777" w:rsidR="002002AA" w:rsidRPr="00E80AFE" w:rsidRDefault="002002AA" w:rsidP="002002AA">
      <w:pPr>
        <w:pStyle w:val="BodyLevel2"/>
        <w:ind w:left="0"/>
        <w:rPr>
          <w:rFonts w:ascii="Arial" w:hAnsi="Arial" w:cs="Arial"/>
          <w:lang w:val="it-IT"/>
        </w:rPr>
      </w:pPr>
      <w:r w:rsidRPr="00E80AFE">
        <w:rPr>
          <w:rFonts w:ascii="Arial" w:hAnsi="Arial" w:cs="Arial"/>
          <w:lang w:val="it-IT"/>
        </w:rPr>
        <w:t>Aprire il browser e inserire il seguente indirizzo:</w:t>
      </w:r>
    </w:p>
    <w:p w14:paraId="05EF2E07" w14:textId="502C5E44" w:rsidR="002002AA" w:rsidRPr="00E80AFE" w:rsidRDefault="00FA256C" w:rsidP="002002AA">
      <w:pPr>
        <w:ind w:firstLine="720"/>
        <w:rPr>
          <w:color w:val="000000"/>
          <w:sz w:val="20"/>
          <w:lang w:val="it-IT"/>
        </w:rPr>
      </w:pPr>
      <w:r w:rsidRPr="00FA256C">
        <w:rPr>
          <w:color w:val="000000"/>
          <w:sz w:val="20"/>
          <w:lang w:val="it-IT"/>
        </w:rPr>
        <w:t>https://www.ilportaledellautomobilista.it/</w:t>
      </w:r>
      <w:r w:rsidR="002002AA" w:rsidRPr="00E80AFE">
        <w:rPr>
          <w:color w:val="000000"/>
          <w:sz w:val="20"/>
          <w:lang w:val="it-IT"/>
        </w:rPr>
        <w:t xml:space="preserve"> </w:t>
      </w:r>
    </w:p>
    <w:p w14:paraId="43C58800" w14:textId="06C0CB26" w:rsidR="002002AA" w:rsidRPr="00E80AFE" w:rsidRDefault="002002AA" w:rsidP="002002AA">
      <w:pPr>
        <w:pStyle w:val="BodyLevel2"/>
        <w:ind w:left="0"/>
        <w:rPr>
          <w:rFonts w:ascii="Arial" w:hAnsi="Arial" w:cs="Arial"/>
          <w:lang w:val="it-IT"/>
        </w:rPr>
      </w:pPr>
      <w:r w:rsidRPr="00E80AFE">
        <w:rPr>
          <w:rFonts w:ascii="Arial" w:hAnsi="Arial" w:cs="Arial"/>
          <w:lang w:val="it-IT"/>
        </w:rPr>
        <w:t>Per usufruire delle funzioni dell’applicazione, l’utente deve possedere le credenziali di autenticazione (“</w:t>
      </w:r>
      <w:r w:rsidR="00FA256C">
        <w:rPr>
          <w:rFonts w:ascii="Arial" w:hAnsi="Arial" w:cs="Arial"/>
          <w:lang w:val="it-IT"/>
        </w:rPr>
        <w:t xml:space="preserve">Nome Utente o </w:t>
      </w:r>
      <w:r w:rsidRPr="00E80AFE">
        <w:rPr>
          <w:rFonts w:ascii="Arial" w:hAnsi="Arial" w:cs="Arial"/>
          <w:lang w:val="it-IT"/>
        </w:rPr>
        <w:t>MATRICOLA” e “PASSWORD”) del sistema informativo DT</w:t>
      </w:r>
      <w:r w:rsidR="00F66566">
        <w:rPr>
          <w:rFonts w:ascii="Arial" w:hAnsi="Arial" w:cs="Arial"/>
          <w:lang w:val="it-IT"/>
        </w:rPr>
        <w:t>.</w:t>
      </w:r>
      <w:r w:rsidRPr="00E80AFE">
        <w:rPr>
          <w:rFonts w:ascii="Arial" w:hAnsi="Arial" w:cs="Arial"/>
          <w:lang w:val="it-IT"/>
        </w:rPr>
        <w:t xml:space="preserve"> </w:t>
      </w:r>
    </w:p>
    <w:p w14:paraId="5CBE2D8F" w14:textId="77777777" w:rsidR="002002AA" w:rsidRPr="00E80AFE" w:rsidRDefault="002002AA" w:rsidP="002002AA">
      <w:pPr>
        <w:pStyle w:val="BodyLevel2"/>
        <w:ind w:left="0"/>
        <w:rPr>
          <w:rFonts w:ascii="Arial" w:hAnsi="Arial" w:cs="Arial"/>
          <w:lang w:val="it-IT"/>
        </w:rPr>
      </w:pPr>
    </w:p>
    <w:p w14:paraId="06E6A25E" w14:textId="3A0E0D84" w:rsidR="002002AA" w:rsidRPr="00E80AFE" w:rsidRDefault="00F62904" w:rsidP="002002AA">
      <w:pPr>
        <w:pStyle w:val="Heading1"/>
        <w:rPr>
          <w:b/>
          <w:sz w:val="28"/>
          <w:szCs w:val="28"/>
        </w:rPr>
      </w:pPr>
      <w:bookmarkStart w:id="23" w:name="_Toc116062248"/>
      <w:r>
        <w:rPr>
          <w:b/>
          <w:sz w:val="28"/>
          <w:szCs w:val="28"/>
        </w:rPr>
        <w:lastRenderedPageBreak/>
        <w:t>AUTENTICAZIONE UTENTE</w:t>
      </w:r>
      <w:bookmarkEnd w:id="23"/>
    </w:p>
    <w:p w14:paraId="58EF9456" w14:textId="77777777" w:rsidR="002002AA" w:rsidRPr="00E80AFE" w:rsidRDefault="002002AA" w:rsidP="002002AA"/>
    <w:p w14:paraId="7A1A9D2D" w14:textId="5327693F" w:rsidR="002002AA" w:rsidRPr="00E80AFE" w:rsidRDefault="00795DEF" w:rsidP="002002AA">
      <w:pPr>
        <w:pStyle w:val="Heading2"/>
        <w:rPr>
          <w:rFonts w:ascii="Arial" w:hAnsi="Arial"/>
          <w:sz w:val="20"/>
          <w:szCs w:val="20"/>
          <w:lang w:val="it-IT"/>
        </w:rPr>
      </w:pPr>
      <w:bookmarkStart w:id="24" w:name="_Toc249247774"/>
      <w:bookmarkStart w:id="25" w:name="_Toc249247893"/>
      <w:bookmarkStart w:id="26" w:name="_Toc43385184"/>
      <w:bookmarkStart w:id="27" w:name="_Toc116062249"/>
      <w:r>
        <w:rPr>
          <w:rFonts w:ascii="Arial" w:hAnsi="Arial"/>
          <w:sz w:val="20"/>
          <w:szCs w:val="20"/>
          <w:lang w:val="it-IT"/>
        </w:rPr>
        <w:t>P</w:t>
      </w:r>
      <w:r w:rsidR="002002AA" w:rsidRPr="00E80AFE">
        <w:rPr>
          <w:rFonts w:ascii="Arial" w:hAnsi="Arial"/>
          <w:sz w:val="20"/>
          <w:szCs w:val="20"/>
          <w:lang w:val="it-IT"/>
        </w:rPr>
        <w:t xml:space="preserve">agina </w:t>
      </w:r>
      <w:r w:rsidR="00557AE4">
        <w:rPr>
          <w:rFonts w:ascii="Arial" w:hAnsi="Arial"/>
          <w:sz w:val="20"/>
          <w:szCs w:val="20"/>
          <w:lang w:val="it-IT"/>
        </w:rPr>
        <w:t xml:space="preserve">di </w:t>
      </w:r>
      <w:r w:rsidR="002002AA" w:rsidRPr="00E80AFE">
        <w:rPr>
          <w:rFonts w:ascii="Arial" w:hAnsi="Arial"/>
          <w:sz w:val="20"/>
          <w:szCs w:val="20"/>
          <w:lang w:val="it-IT"/>
        </w:rPr>
        <w:t>login</w:t>
      </w:r>
      <w:bookmarkEnd w:id="24"/>
      <w:bookmarkEnd w:id="25"/>
      <w:bookmarkEnd w:id="26"/>
      <w:r w:rsidR="00A82A1B">
        <w:rPr>
          <w:rFonts w:ascii="Arial" w:hAnsi="Arial"/>
          <w:sz w:val="20"/>
          <w:szCs w:val="20"/>
          <w:lang w:val="it-IT"/>
        </w:rPr>
        <w:t xml:space="preserve"> e home page</w:t>
      </w:r>
      <w:bookmarkEnd w:id="27"/>
    </w:p>
    <w:p w14:paraId="6A0CC3CD" w14:textId="69D2B0F6" w:rsidR="002002AA" w:rsidRPr="00E80AFE" w:rsidRDefault="002002AA" w:rsidP="002002AA">
      <w:pPr>
        <w:pStyle w:val="BodyLevel2"/>
        <w:ind w:left="0"/>
        <w:rPr>
          <w:rFonts w:ascii="Arial" w:hAnsi="Arial" w:cs="Arial"/>
          <w:lang w:val="it-IT"/>
        </w:rPr>
      </w:pPr>
      <w:r w:rsidRPr="00E80AFE">
        <w:rPr>
          <w:rFonts w:ascii="Arial" w:hAnsi="Arial" w:cs="Arial"/>
          <w:color w:val="auto"/>
          <w:lang w:val="it-IT"/>
        </w:rPr>
        <w:t>Le funzionalità saranno rese disponibili soltanto</w:t>
      </w:r>
      <w:r w:rsidRPr="00E80AFE">
        <w:rPr>
          <w:rFonts w:ascii="Arial" w:hAnsi="Arial" w:cs="Arial"/>
          <w:lang w:val="it-IT"/>
        </w:rPr>
        <w:t xml:space="preserve"> a seguito dell’inserimento di un </w:t>
      </w:r>
      <w:r w:rsidR="00EA65FA" w:rsidRPr="00EA65FA">
        <w:rPr>
          <w:rFonts w:ascii="Arial" w:hAnsi="Arial" w:cs="Arial"/>
          <w:i/>
          <w:iCs/>
          <w:lang w:val="it-IT"/>
        </w:rPr>
        <w:t>nome utente/</w:t>
      </w:r>
      <w:r w:rsidRPr="00E80AFE">
        <w:rPr>
          <w:rFonts w:ascii="Arial" w:hAnsi="Arial" w:cs="Arial"/>
          <w:i/>
          <w:lang w:val="it-IT"/>
        </w:rPr>
        <w:t>matricola</w:t>
      </w:r>
      <w:r w:rsidRPr="00E80AFE">
        <w:rPr>
          <w:rFonts w:ascii="Arial" w:hAnsi="Arial" w:cs="Arial"/>
          <w:lang w:val="it-IT"/>
        </w:rPr>
        <w:t xml:space="preserve"> e di una </w:t>
      </w:r>
      <w:r w:rsidRPr="00E80AFE">
        <w:rPr>
          <w:rFonts w:ascii="Arial" w:hAnsi="Arial" w:cs="Arial"/>
          <w:i/>
          <w:lang w:val="it-IT"/>
        </w:rPr>
        <w:t>password</w:t>
      </w:r>
      <w:r w:rsidRPr="00E80AFE">
        <w:rPr>
          <w:rFonts w:ascii="Arial" w:hAnsi="Arial" w:cs="Arial"/>
          <w:lang w:val="it-IT"/>
        </w:rPr>
        <w:t xml:space="preserve"> che dovranno essere riconosciute dal sistema di autenticazione del servizio DTT. </w:t>
      </w:r>
    </w:p>
    <w:p w14:paraId="06C08471" w14:textId="51870BEA" w:rsidR="002002AA" w:rsidRPr="00E80AFE" w:rsidRDefault="002002AA" w:rsidP="002002AA">
      <w:pPr>
        <w:pStyle w:val="BodyLevel2"/>
        <w:ind w:left="0"/>
        <w:rPr>
          <w:rFonts w:ascii="Arial" w:hAnsi="Arial" w:cs="Arial"/>
          <w:color w:val="auto"/>
          <w:lang w:val="it-IT"/>
        </w:rPr>
      </w:pPr>
      <w:r w:rsidRPr="00E80AFE">
        <w:rPr>
          <w:rFonts w:ascii="Arial" w:hAnsi="Arial" w:cs="Arial"/>
          <w:color w:val="auto"/>
          <w:lang w:val="it-IT"/>
        </w:rPr>
        <w:t xml:space="preserve">Per accedere </w:t>
      </w:r>
      <w:r w:rsidR="00EE0551">
        <w:rPr>
          <w:rFonts w:ascii="Arial" w:hAnsi="Arial" w:cs="Arial"/>
          <w:color w:val="auto"/>
          <w:lang w:val="it-IT"/>
        </w:rPr>
        <w:t>è</w:t>
      </w:r>
      <w:r w:rsidRPr="00E80AFE">
        <w:rPr>
          <w:rFonts w:ascii="Arial" w:hAnsi="Arial" w:cs="Arial"/>
          <w:color w:val="auto"/>
          <w:lang w:val="it-IT"/>
        </w:rPr>
        <w:t xml:space="preserve"> necessario effettuare il login dalla home page del Portale </w:t>
      </w:r>
      <w:r w:rsidR="00EA65FA">
        <w:rPr>
          <w:rFonts w:ascii="Arial" w:hAnsi="Arial" w:cs="Arial"/>
          <w:color w:val="auto"/>
          <w:lang w:val="it-IT"/>
        </w:rPr>
        <w:t>dell’Automobilista</w:t>
      </w:r>
      <w:r w:rsidRPr="00E80AFE">
        <w:rPr>
          <w:rFonts w:ascii="Arial" w:hAnsi="Arial" w:cs="Arial"/>
          <w:color w:val="auto"/>
          <w:lang w:val="it-IT"/>
        </w:rPr>
        <w:t>.</w:t>
      </w:r>
    </w:p>
    <w:p w14:paraId="22A584EC" w14:textId="42881BCA" w:rsidR="002002AA" w:rsidRPr="00E80AFE" w:rsidRDefault="002002AA" w:rsidP="002002AA">
      <w:pPr>
        <w:pStyle w:val="BodyLevel2"/>
        <w:ind w:left="0"/>
        <w:rPr>
          <w:rFonts w:ascii="Arial" w:hAnsi="Arial" w:cs="Arial"/>
          <w:color w:val="auto"/>
          <w:lang w:val="it-IT"/>
        </w:rPr>
      </w:pPr>
      <w:r w:rsidRPr="00E80AFE">
        <w:rPr>
          <w:rFonts w:ascii="Arial" w:hAnsi="Arial" w:cs="Arial"/>
          <w:color w:val="auto"/>
          <w:lang w:val="it-IT"/>
        </w:rPr>
        <w:t xml:space="preserve">Inserire negli spazi </w:t>
      </w:r>
      <w:r w:rsidR="0047320C">
        <w:rPr>
          <w:rFonts w:ascii="Arial" w:hAnsi="Arial" w:cs="Arial"/>
          <w:color w:val="auto"/>
          <w:lang w:val="it-IT"/>
        </w:rPr>
        <w:t>previsti</w:t>
      </w:r>
      <w:r w:rsidRPr="00E80AFE">
        <w:rPr>
          <w:rFonts w:ascii="Arial" w:hAnsi="Arial" w:cs="Arial"/>
          <w:color w:val="auto"/>
          <w:lang w:val="it-IT"/>
        </w:rPr>
        <w:t xml:space="preserve"> la matricola </w:t>
      </w:r>
      <w:r w:rsidR="0047320C">
        <w:rPr>
          <w:rFonts w:ascii="Arial" w:hAnsi="Arial" w:cs="Arial"/>
          <w:color w:val="auto"/>
          <w:lang w:val="it-IT"/>
        </w:rPr>
        <w:t xml:space="preserve">(o il nome utente) </w:t>
      </w:r>
      <w:r w:rsidRPr="00E80AFE">
        <w:rPr>
          <w:rFonts w:ascii="Arial" w:hAnsi="Arial" w:cs="Arial"/>
          <w:color w:val="auto"/>
          <w:lang w:val="it-IT"/>
        </w:rPr>
        <w:t xml:space="preserve">e la password e poi selezionare </w:t>
      </w:r>
      <w:r w:rsidR="00EA65FA">
        <w:rPr>
          <w:rFonts w:ascii="Arial" w:hAnsi="Arial" w:cs="Arial"/>
          <w:color w:val="auto"/>
          <w:lang w:val="it-IT"/>
        </w:rPr>
        <w:t xml:space="preserve">il bottone </w:t>
      </w:r>
      <w:r w:rsidRPr="00E80AFE">
        <w:rPr>
          <w:rFonts w:ascii="Arial" w:hAnsi="Arial" w:cs="Arial"/>
          <w:color w:val="auto"/>
          <w:lang w:val="it-IT"/>
        </w:rPr>
        <w:t>ACCEDI.</w:t>
      </w:r>
    </w:p>
    <w:p w14:paraId="42E9091B" w14:textId="20E41D66" w:rsidR="002002AA" w:rsidRPr="00E80AFE" w:rsidRDefault="002002AA" w:rsidP="002002AA">
      <w:pPr>
        <w:pStyle w:val="BodyLevel2"/>
        <w:ind w:left="0"/>
        <w:rPr>
          <w:rFonts w:ascii="Arial" w:hAnsi="Arial" w:cs="Arial"/>
          <w:color w:val="auto"/>
          <w:lang w:val="it-IT"/>
        </w:rPr>
      </w:pPr>
      <w:r w:rsidRPr="00E80AFE">
        <w:rPr>
          <w:rFonts w:ascii="Arial" w:hAnsi="Arial" w:cs="Arial"/>
          <w:color w:val="auto"/>
          <w:lang w:val="it-IT"/>
        </w:rPr>
        <w:t xml:space="preserve">Una volta che l’utente </w:t>
      </w:r>
      <w:r w:rsidR="00EE0551">
        <w:rPr>
          <w:rFonts w:ascii="Arial" w:hAnsi="Arial" w:cs="Arial"/>
          <w:color w:val="auto"/>
          <w:lang w:val="it-IT"/>
        </w:rPr>
        <w:t>è</w:t>
      </w:r>
      <w:r w:rsidRPr="00E80AFE">
        <w:rPr>
          <w:rFonts w:ascii="Arial" w:hAnsi="Arial" w:cs="Arial"/>
          <w:color w:val="auto"/>
          <w:lang w:val="it-IT"/>
        </w:rPr>
        <w:t xml:space="preserve"> autenticato, visualizzer</w:t>
      </w:r>
      <w:r w:rsidR="00EE0551">
        <w:rPr>
          <w:rFonts w:ascii="Arial" w:hAnsi="Arial" w:cs="Arial"/>
          <w:color w:val="auto"/>
          <w:lang w:val="it-IT"/>
        </w:rPr>
        <w:t>à</w:t>
      </w:r>
      <w:r w:rsidRPr="00E80AFE">
        <w:rPr>
          <w:rFonts w:ascii="Arial" w:hAnsi="Arial" w:cs="Arial"/>
          <w:color w:val="auto"/>
          <w:lang w:val="it-IT"/>
        </w:rPr>
        <w:t xml:space="preserve"> </w:t>
      </w:r>
      <w:r w:rsidR="00EE0551">
        <w:rPr>
          <w:rFonts w:ascii="Arial" w:hAnsi="Arial" w:cs="Arial"/>
          <w:color w:val="auto"/>
          <w:lang w:val="it-IT"/>
        </w:rPr>
        <w:t xml:space="preserve">la Home Page del Portale </w:t>
      </w:r>
      <w:r w:rsidR="00385F64">
        <w:rPr>
          <w:rFonts w:ascii="Arial" w:hAnsi="Arial" w:cs="Arial"/>
          <w:color w:val="auto"/>
          <w:lang w:val="it-IT"/>
        </w:rPr>
        <w:t xml:space="preserve">dei Pagamenti </w:t>
      </w:r>
      <w:r w:rsidR="00EE0551">
        <w:rPr>
          <w:rFonts w:ascii="Arial" w:hAnsi="Arial" w:cs="Arial"/>
          <w:color w:val="auto"/>
          <w:lang w:val="it-IT"/>
        </w:rPr>
        <w:t>attraverso la quale potrà raggiungere le funzionalità “Nuovo Pagamento” e “I miei pagamenti”:</w:t>
      </w:r>
    </w:p>
    <w:p w14:paraId="2FCED033" w14:textId="623FAC43" w:rsidR="002002AA" w:rsidRPr="00E80AFE" w:rsidRDefault="00542454" w:rsidP="00837E65">
      <w:pPr>
        <w:widowControl w:val="0"/>
        <w:jc w:val="both"/>
        <w:rPr>
          <w:lang w:val="it-IT"/>
        </w:rPr>
      </w:pPr>
      <w:r>
        <w:rPr>
          <w:noProof/>
        </w:rPr>
        <w:drawing>
          <wp:inline distT="0" distB="0" distL="0" distR="0" wp14:anchorId="3FC072E9" wp14:editId="05EB735B">
            <wp:extent cx="5276215" cy="270891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61470" w14:textId="1C58F09C" w:rsidR="002002AA" w:rsidRDefault="00A21B5B" w:rsidP="00D72A6D">
      <w:pPr>
        <w:pStyle w:val="BodyLevel2"/>
        <w:ind w:left="0"/>
        <w:rPr>
          <w:rFonts w:ascii="Arial" w:hAnsi="Arial" w:cs="Arial"/>
          <w:color w:val="auto"/>
          <w:lang w:val="it-IT"/>
        </w:rPr>
      </w:pPr>
      <w:r w:rsidRPr="00D72A6D">
        <w:rPr>
          <w:rFonts w:ascii="Arial" w:hAnsi="Arial" w:cs="Arial"/>
          <w:color w:val="auto"/>
          <w:lang w:val="it-IT"/>
        </w:rPr>
        <w:t>Nella parte alta la Home Page presenta</w:t>
      </w:r>
      <w:r w:rsidR="00033163" w:rsidRPr="00D72A6D">
        <w:rPr>
          <w:rFonts w:ascii="Arial" w:hAnsi="Arial" w:cs="Arial"/>
          <w:color w:val="auto"/>
          <w:lang w:val="it-IT"/>
        </w:rPr>
        <w:t xml:space="preserve"> una barra di funzionalità</w:t>
      </w:r>
      <w:r w:rsidR="00D72A6D" w:rsidRPr="00D72A6D">
        <w:rPr>
          <w:rFonts w:ascii="Arial" w:hAnsi="Arial" w:cs="Arial"/>
          <w:color w:val="auto"/>
          <w:lang w:val="it-IT"/>
        </w:rPr>
        <w:t xml:space="preserve"> nella quale</w:t>
      </w:r>
      <w:r w:rsidR="00E85107" w:rsidRPr="00D72A6D">
        <w:rPr>
          <w:rFonts w:ascii="Arial" w:hAnsi="Arial" w:cs="Arial"/>
          <w:color w:val="auto"/>
          <w:lang w:val="it-IT"/>
        </w:rPr>
        <w:t xml:space="preserve">, sulla destra, </w:t>
      </w:r>
      <w:r w:rsidR="00D72A6D" w:rsidRPr="00D72A6D">
        <w:rPr>
          <w:rFonts w:ascii="Arial" w:hAnsi="Arial" w:cs="Arial"/>
          <w:color w:val="auto"/>
          <w:lang w:val="it-IT"/>
        </w:rPr>
        <w:t xml:space="preserve">è mostrato </w:t>
      </w:r>
      <w:r w:rsidR="00E85107" w:rsidRPr="00D72A6D">
        <w:rPr>
          <w:rFonts w:ascii="Arial" w:hAnsi="Arial" w:cs="Arial"/>
          <w:color w:val="auto"/>
          <w:lang w:val="it-IT"/>
        </w:rPr>
        <w:t xml:space="preserve">il link che consente di ritornare al </w:t>
      </w:r>
      <w:r w:rsidR="00D72A6D" w:rsidRPr="00D72A6D">
        <w:rPr>
          <w:rFonts w:ascii="Arial" w:hAnsi="Arial" w:cs="Arial"/>
          <w:color w:val="auto"/>
          <w:lang w:val="it-IT"/>
        </w:rPr>
        <w:t>“</w:t>
      </w:r>
      <w:r w:rsidR="00E85107" w:rsidRPr="00D72A6D">
        <w:rPr>
          <w:rFonts w:ascii="Arial" w:hAnsi="Arial" w:cs="Arial"/>
          <w:color w:val="auto"/>
          <w:lang w:val="it-IT"/>
        </w:rPr>
        <w:t xml:space="preserve">Portale </w:t>
      </w:r>
      <w:r w:rsidR="00385F64">
        <w:rPr>
          <w:rFonts w:ascii="Arial" w:hAnsi="Arial" w:cs="Arial"/>
          <w:color w:val="auto"/>
          <w:lang w:val="it-IT"/>
        </w:rPr>
        <w:t>dell’Automobilista</w:t>
      </w:r>
      <w:r w:rsidR="00D72A6D" w:rsidRPr="00D72A6D">
        <w:rPr>
          <w:rFonts w:ascii="Arial" w:hAnsi="Arial" w:cs="Arial"/>
          <w:color w:val="auto"/>
          <w:lang w:val="it-IT"/>
        </w:rPr>
        <w:t>”</w:t>
      </w:r>
      <w:r w:rsidR="00E85107" w:rsidRPr="00D72A6D">
        <w:rPr>
          <w:rFonts w:ascii="Arial" w:hAnsi="Arial" w:cs="Arial"/>
          <w:color w:val="auto"/>
          <w:lang w:val="it-IT"/>
        </w:rPr>
        <w:t xml:space="preserve">, la matricola </w:t>
      </w:r>
      <w:r w:rsidR="00AE7EBA">
        <w:rPr>
          <w:rFonts w:ascii="Arial" w:hAnsi="Arial" w:cs="Arial"/>
          <w:color w:val="auto"/>
          <w:lang w:val="it-IT"/>
        </w:rPr>
        <w:t xml:space="preserve">(o il nome utente) </w:t>
      </w:r>
      <w:r w:rsidR="00E85107" w:rsidRPr="00D72A6D">
        <w:rPr>
          <w:rFonts w:ascii="Arial" w:hAnsi="Arial" w:cs="Arial"/>
          <w:color w:val="auto"/>
          <w:lang w:val="it-IT"/>
        </w:rPr>
        <w:t xml:space="preserve">dell’utente loggato con l’indicazione del ruolo </w:t>
      </w:r>
      <w:r w:rsidR="00D72A6D" w:rsidRPr="00D72A6D">
        <w:rPr>
          <w:rFonts w:ascii="Arial" w:hAnsi="Arial" w:cs="Arial"/>
          <w:color w:val="auto"/>
          <w:lang w:val="it-IT"/>
        </w:rPr>
        <w:t>e l’icona che consente di gestire le impostazioni dell’utente.</w:t>
      </w:r>
    </w:p>
    <w:p w14:paraId="6EC0B8BB" w14:textId="7C2D47F7" w:rsidR="00717966" w:rsidRDefault="008C30F4" w:rsidP="00D72A6D">
      <w:pPr>
        <w:pStyle w:val="BodyLevel2"/>
        <w:ind w:left="0"/>
        <w:rPr>
          <w:rFonts w:ascii="Arial" w:hAnsi="Arial" w:cs="Arial"/>
          <w:color w:val="auto"/>
          <w:lang w:val="it-IT"/>
        </w:rPr>
      </w:pPr>
      <w:r>
        <w:rPr>
          <w:rFonts w:ascii="Arial" w:hAnsi="Arial" w:cs="Arial"/>
          <w:color w:val="auto"/>
          <w:lang w:val="it-IT"/>
        </w:rPr>
        <w:t>Immediatamente al di sotto è presente la barra dei Menu tramite la quale è possibile raggiungere la funzionalità “Nuovo Pagamento” e la funzionalità “I Miei Pagamenti” descritte nei paragrafi successivi</w:t>
      </w:r>
      <w:r w:rsidR="00977750">
        <w:rPr>
          <w:rFonts w:ascii="Arial" w:hAnsi="Arial" w:cs="Arial"/>
          <w:color w:val="auto"/>
          <w:lang w:val="it-IT"/>
        </w:rPr>
        <w:t>; sulla destra è visibile il simbolo con punto interrogativo che consente la visualizzazione di un help in linea e il link per la visualizzazione del carrello.</w:t>
      </w:r>
    </w:p>
    <w:p w14:paraId="360D9BF0" w14:textId="4C4B1B84" w:rsidR="002002AA" w:rsidRPr="00795DEF" w:rsidRDefault="00977750" w:rsidP="00D9506B">
      <w:pPr>
        <w:pStyle w:val="BodyLevel2"/>
        <w:spacing w:before="0" w:after="0"/>
        <w:ind w:left="0"/>
        <w:rPr>
          <w:rFonts w:ascii="Arial" w:hAnsi="Arial" w:cs="Arial"/>
          <w:color w:val="auto"/>
          <w:lang w:val="it-IT"/>
        </w:rPr>
      </w:pPr>
      <w:r>
        <w:rPr>
          <w:rFonts w:ascii="Arial" w:hAnsi="Arial" w:cs="Arial"/>
          <w:color w:val="auto"/>
          <w:lang w:val="it-IT"/>
        </w:rPr>
        <w:t>La parte centrale della HP</w:t>
      </w:r>
      <w:r w:rsidR="00AA230F">
        <w:rPr>
          <w:rFonts w:ascii="Arial" w:hAnsi="Arial" w:cs="Arial"/>
          <w:color w:val="auto"/>
          <w:lang w:val="it-IT"/>
        </w:rPr>
        <w:t xml:space="preserve"> propone</w:t>
      </w:r>
      <w:r w:rsidR="00D9506B">
        <w:rPr>
          <w:rFonts w:ascii="Arial" w:hAnsi="Arial" w:cs="Arial"/>
          <w:color w:val="auto"/>
          <w:lang w:val="it-IT"/>
        </w:rPr>
        <w:t xml:space="preserve"> </w:t>
      </w:r>
      <w:r w:rsidR="00AA230F">
        <w:rPr>
          <w:rFonts w:ascii="Arial" w:hAnsi="Arial" w:cs="Arial"/>
          <w:color w:val="auto"/>
          <w:lang w:val="it-IT"/>
        </w:rPr>
        <w:t>nuovamente i bottoni per il raggiungimento delle suindicate funzionalità</w:t>
      </w:r>
      <w:r w:rsidR="00D36521">
        <w:rPr>
          <w:rFonts w:ascii="Arial" w:hAnsi="Arial" w:cs="Arial"/>
          <w:color w:val="auto"/>
          <w:lang w:val="it-IT"/>
        </w:rPr>
        <w:t>, con una breve descrizione</w:t>
      </w:r>
      <w:r w:rsidR="00D9506B">
        <w:rPr>
          <w:rFonts w:ascii="Arial" w:hAnsi="Arial" w:cs="Arial"/>
          <w:color w:val="auto"/>
          <w:lang w:val="it-IT"/>
        </w:rPr>
        <w:t>.</w:t>
      </w:r>
    </w:p>
    <w:p w14:paraId="432413E3" w14:textId="77777777" w:rsidR="002002AA" w:rsidRPr="00E80AFE" w:rsidRDefault="002002AA" w:rsidP="002002AA">
      <w:pPr>
        <w:widowControl w:val="0"/>
        <w:ind w:left="457"/>
        <w:rPr>
          <w:lang w:val="it-IT"/>
        </w:rPr>
      </w:pPr>
    </w:p>
    <w:p w14:paraId="35D8BF58" w14:textId="77777777" w:rsidR="002002AA" w:rsidRPr="00E80AFE" w:rsidRDefault="002002AA" w:rsidP="002002AA">
      <w:pPr>
        <w:rPr>
          <w:lang w:val="it-IT"/>
        </w:rPr>
      </w:pPr>
      <w:bookmarkStart w:id="28" w:name="_Tipologie_tariffe_veloci"/>
      <w:bookmarkEnd w:id="28"/>
    </w:p>
    <w:p w14:paraId="57315DD2" w14:textId="79599BCD" w:rsidR="002002AA" w:rsidRPr="00E80AFE" w:rsidRDefault="00680F9D" w:rsidP="002002AA">
      <w:pPr>
        <w:pStyle w:val="Heading1"/>
      </w:pPr>
      <w:bookmarkStart w:id="29" w:name="_NUOVO_PAGAMENTO"/>
      <w:bookmarkStart w:id="30" w:name="_Toc116062250"/>
      <w:bookmarkEnd w:id="29"/>
      <w:r>
        <w:rPr>
          <w:b/>
          <w:sz w:val="28"/>
          <w:szCs w:val="28"/>
        </w:rPr>
        <w:lastRenderedPageBreak/>
        <w:t>NUOVO PAGAMENTO</w:t>
      </w:r>
      <w:bookmarkEnd w:id="30"/>
    </w:p>
    <w:p w14:paraId="1BE92CBD" w14:textId="019BFC42" w:rsidR="002002AA" w:rsidRPr="00E80AFE" w:rsidRDefault="005113FF" w:rsidP="002002AA">
      <w:pPr>
        <w:pStyle w:val="Heading2"/>
        <w:rPr>
          <w:rFonts w:ascii="Arial" w:hAnsi="Arial"/>
          <w:sz w:val="20"/>
          <w:szCs w:val="20"/>
          <w:lang w:val="it-IT"/>
        </w:rPr>
      </w:pPr>
      <w:bookmarkStart w:id="31" w:name="_Toc116062251"/>
      <w:r>
        <w:rPr>
          <w:rFonts w:ascii="Arial" w:hAnsi="Arial"/>
          <w:sz w:val="20"/>
          <w:szCs w:val="20"/>
          <w:lang w:val="it-IT"/>
        </w:rPr>
        <w:t>Applicabilità</w:t>
      </w:r>
      <w:bookmarkEnd w:id="31"/>
    </w:p>
    <w:p w14:paraId="1C863744" w14:textId="77777777" w:rsidR="008C106B" w:rsidRPr="00E80AFE" w:rsidRDefault="008C106B" w:rsidP="008C106B">
      <w:pPr>
        <w:pStyle w:val="BodyLevel2"/>
        <w:ind w:left="0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Voce raggiungibile dalla “Home” o dalla voce di menù “Pagamenti</w:t>
      </w:r>
      <w:r w:rsidRPr="0086284C">
        <w:rPr>
          <w:rFonts w:ascii="Arial" w:hAnsi="Arial" w:cs="Arial"/>
          <w:lang w:val="it-IT"/>
        </w:rPr>
        <w:sym w:font="Wingdings" w:char="F0E0"/>
      </w:r>
      <w:r>
        <w:rPr>
          <w:rFonts w:ascii="Arial" w:hAnsi="Arial" w:cs="Arial"/>
          <w:lang w:val="it-IT"/>
        </w:rPr>
        <w:t>Nuovo Pagamento”, con tale voce</w:t>
      </w:r>
      <w:r w:rsidRPr="00E80AFE">
        <w:rPr>
          <w:rFonts w:ascii="Arial" w:hAnsi="Arial" w:cs="Arial"/>
          <w:lang w:val="it-IT"/>
        </w:rPr>
        <w:t xml:space="preserve"> è possibile </w:t>
      </w:r>
      <w:r>
        <w:rPr>
          <w:rFonts w:ascii="Arial" w:hAnsi="Arial" w:cs="Arial"/>
          <w:lang w:val="it-IT"/>
        </w:rPr>
        <w:t>memorizzare i dati di un nuovo pagamento che verrà aggiunto al carrello.</w:t>
      </w:r>
    </w:p>
    <w:p w14:paraId="76246B16" w14:textId="27AA23C4" w:rsidR="002002AA" w:rsidRPr="00E80AFE" w:rsidRDefault="007C086C" w:rsidP="002002AA">
      <w:pPr>
        <w:pStyle w:val="BodyLevel2"/>
        <w:ind w:left="0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Ciascun carrello può contenere </w:t>
      </w:r>
      <w:r w:rsidR="008D71C6">
        <w:rPr>
          <w:rFonts w:ascii="Arial" w:hAnsi="Arial" w:cs="Arial"/>
          <w:lang w:val="it-IT"/>
        </w:rPr>
        <w:t xml:space="preserve">al </w:t>
      </w:r>
      <w:r>
        <w:rPr>
          <w:rFonts w:ascii="Arial" w:hAnsi="Arial" w:cs="Arial"/>
          <w:lang w:val="it-IT"/>
        </w:rPr>
        <w:t xml:space="preserve">massimo </w:t>
      </w:r>
      <w:r w:rsidRPr="00CF2B8C">
        <w:rPr>
          <w:rFonts w:ascii="Arial" w:hAnsi="Arial" w:cs="Arial"/>
          <w:b/>
          <w:bCs/>
          <w:lang w:val="it-IT"/>
        </w:rPr>
        <w:t>50</w:t>
      </w:r>
      <w:r>
        <w:rPr>
          <w:rFonts w:ascii="Arial" w:hAnsi="Arial" w:cs="Arial"/>
          <w:lang w:val="it-IT"/>
        </w:rPr>
        <w:t xml:space="preserve"> pratiche.</w:t>
      </w:r>
    </w:p>
    <w:p w14:paraId="55D36F6D" w14:textId="7E56A5CF" w:rsidR="002002AA" w:rsidRPr="00E80AFE" w:rsidRDefault="00FC25EE" w:rsidP="002002AA">
      <w:pPr>
        <w:rPr>
          <w:lang w:val="it-IT"/>
        </w:rPr>
      </w:pPr>
      <w:r>
        <w:rPr>
          <w:noProof/>
        </w:rPr>
        <w:drawing>
          <wp:inline distT="0" distB="0" distL="0" distR="0" wp14:anchorId="5D23F786" wp14:editId="5B10906F">
            <wp:extent cx="5276215" cy="3441065"/>
            <wp:effectExtent l="0" t="0" r="63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69984" w14:textId="77777777" w:rsidR="002002AA" w:rsidRPr="00E80AFE" w:rsidRDefault="002002AA" w:rsidP="002002AA">
      <w:pPr>
        <w:rPr>
          <w:lang w:val="it-IT"/>
        </w:rPr>
      </w:pPr>
    </w:p>
    <w:p w14:paraId="1A1C2C88" w14:textId="77777777" w:rsidR="002002AA" w:rsidRPr="00E80AFE" w:rsidRDefault="002002AA" w:rsidP="002002AA">
      <w:pPr>
        <w:pStyle w:val="Heading2"/>
        <w:rPr>
          <w:rFonts w:ascii="Arial" w:hAnsi="Arial"/>
          <w:sz w:val="20"/>
          <w:szCs w:val="20"/>
          <w:lang w:val="it-IT"/>
        </w:rPr>
      </w:pPr>
      <w:bookmarkStart w:id="32" w:name="_Descrizione_dei_campi"/>
      <w:bookmarkStart w:id="33" w:name="_Toc43385188"/>
      <w:bookmarkStart w:id="34" w:name="_Toc116062252"/>
      <w:bookmarkEnd w:id="32"/>
      <w:r w:rsidRPr="00E80AFE">
        <w:rPr>
          <w:rFonts w:ascii="Arial" w:hAnsi="Arial"/>
          <w:sz w:val="20"/>
          <w:szCs w:val="20"/>
          <w:lang w:val="it-IT"/>
        </w:rPr>
        <w:t>Descrizione dei campi</w:t>
      </w:r>
      <w:bookmarkEnd w:id="33"/>
      <w:bookmarkEnd w:id="34"/>
    </w:p>
    <w:p w14:paraId="45E50D23" w14:textId="407BE19B" w:rsidR="002002AA" w:rsidRPr="00E80AFE" w:rsidRDefault="002002AA" w:rsidP="002002AA">
      <w:pPr>
        <w:pStyle w:val="BodyLevel2"/>
        <w:ind w:left="0"/>
        <w:rPr>
          <w:rFonts w:ascii="Arial" w:hAnsi="Arial" w:cs="Arial"/>
          <w:lang w:val="it-IT"/>
        </w:rPr>
      </w:pPr>
      <w:r w:rsidRPr="00E80AFE">
        <w:rPr>
          <w:rFonts w:ascii="Arial" w:hAnsi="Arial" w:cs="Arial"/>
          <w:lang w:val="it-IT"/>
        </w:rPr>
        <w:t xml:space="preserve">Nella pagina di </w:t>
      </w:r>
      <w:r w:rsidR="00DC2FCC">
        <w:rPr>
          <w:rFonts w:ascii="Arial" w:hAnsi="Arial" w:cs="Arial"/>
          <w:lang w:val="it-IT"/>
        </w:rPr>
        <w:t xml:space="preserve">inserimento di un nuovo pagamento </w:t>
      </w:r>
      <w:r w:rsidR="00E31066">
        <w:rPr>
          <w:rFonts w:ascii="Arial" w:hAnsi="Arial" w:cs="Arial"/>
          <w:lang w:val="it-IT"/>
        </w:rPr>
        <w:t>sono presenti le seguenti informazioni</w:t>
      </w:r>
      <w:r w:rsidRPr="00E80AFE">
        <w:rPr>
          <w:rFonts w:ascii="Arial" w:hAnsi="Arial" w:cs="Arial"/>
          <w:lang w:val="it-IT"/>
        </w:rPr>
        <w:t>:</w:t>
      </w:r>
    </w:p>
    <w:p w14:paraId="7F35C63C" w14:textId="53AC2E6B" w:rsidR="002002AA" w:rsidRPr="00E80AFE" w:rsidRDefault="00E31066" w:rsidP="005113FF">
      <w:pPr>
        <w:numPr>
          <w:ilvl w:val="1"/>
          <w:numId w:val="16"/>
        </w:numPr>
        <w:tabs>
          <w:tab w:val="clear" w:pos="1070"/>
          <w:tab w:val="num" w:pos="709"/>
        </w:tabs>
        <w:spacing w:before="0"/>
        <w:ind w:left="426" w:hanging="425"/>
        <w:jc w:val="both"/>
        <w:rPr>
          <w:color w:val="000000"/>
          <w:sz w:val="20"/>
          <w:lang w:val="it-IT"/>
        </w:rPr>
      </w:pPr>
      <w:r>
        <w:rPr>
          <w:i/>
          <w:color w:val="000000"/>
          <w:sz w:val="20"/>
          <w:lang w:val="it-IT"/>
        </w:rPr>
        <w:t>Selezione Tariffario</w:t>
      </w:r>
      <w:r w:rsidR="002002AA" w:rsidRPr="00E80AFE">
        <w:rPr>
          <w:color w:val="000000"/>
          <w:sz w:val="20"/>
          <w:lang w:val="it-IT"/>
        </w:rPr>
        <w:t xml:space="preserve">: </w:t>
      </w:r>
      <w:r w:rsidR="0034488A">
        <w:rPr>
          <w:color w:val="000000"/>
          <w:sz w:val="20"/>
          <w:lang w:val="it-IT"/>
        </w:rPr>
        <w:t>il tariffario da applicare per il pagamento spontaneo</w:t>
      </w:r>
      <w:r w:rsidR="00B37D87">
        <w:rPr>
          <w:color w:val="000000"/>
          <w:sz w:val="20"/>
          <w:lang w:val="it-IT"/>
        </w:rPr>
        <w:t>; è un dato obbligatorio;</w:t>
      </w:r>
    </w:p>
    <w:p w14:paraId="4D02F9C9" w14:textId="3B526F69" w:rsidR="002002AA" w:rsidRDefault="0034488A" w:rsidP="005113FF">
      <w:pPr>
        <w:numPr>
          <w:ilvl w:val="1"/>
          <w:numId w:val="16"/>
        </w:numPr>
        <w:tabs>
          <w:tab w:val="clear" w:pos="1070"/>
          <w:tab w:val="num" w:pos="709"/>
        </w:tabs>
        <w:spacing w:before="0"/>
        <w:ind w:left="426" w:hanging="425"/>
        <w:jc w:val="both"/>
        <w:rPr>
          <w:color w:val="000000"/>
          <w:sz w:val="20"/>
          <w:lang w:val="it-IT"/>
        </w:rPr>
      </w:pPr>
      <w:r>
        <w:rPr>
          <w:i/>
          <w:color w:val="000000"/>
          <w:sz w:val="20"/>
          <w:lang w:val="it-IT"/>
        </w:rPr>
        <w:t>Numero Pratiche</w:t>
      </w:r>
      <w:r w:rsidR="002002AA" w:rsidRPr="00E80AFE">
        <w:rPr>
          <w:color w:val="000000"/>
          <w:sz w:val="20"/>
          <w:lang w:val="it-IT"/>
        </w:rPr>
        <w:t xml:space="preserve">: </w:t>
      </w:r>
      <w:r>
        <w:rPr>
          <w:color w:val="000000"/>
          <w:sz w:val="20"/>
          <w:lang w:val="it-IT"/>
        </w:rPr>
        <w:t>il numero di pratiche</w:t>
      </w:r>
      <w:r w:rsidR="008F75DD">
        <w:rPr>
          <w:color w:val="000000"/>
          <w:sz w:val="20"/>
          <w:lang w:val="it-IT"/>
        </w:rPr>
        <w:t xml:space="preserve">, relative alla tariffa scelta, </w:t>
      </w:r>
      <w:r>
        <w:rPr>
          <w:color w:val="000000"/>
          <w:sz w:val="20"/>
          <w:lang w:val="it-IT"/>
        </w:rPr>
        <w:t>da acquistare</w:t>
      </w:r>
      <w:r w:rsidR="008F75DD">
        <w:rPr>
          <w:color w:val="000000"/>
          <w:sz w:val="20"/>
          <w:lang w:val="it-IT"/>
        </w:rPr>
        <w:t>;</w:t>
      </w:r>
      <w:r>
        <w:rPr>
          <w:color w:val="000000"/>
          <w:sz w:val="20"/>
          <w:lang w:val="it-IT"/>
        </w:rPr>
        <w:t xml:space="preserve"> il valore massimo è di 50 </w:t>
      </w:r>
      <w:r w:rsidR="008F75DD">
        <w:rPr>
          <w:color w:val="000000"/>
          <w:sz w:val="20"/>
          <w:lang w:val="it-IT"/>
        </w:rPr>
        <w:t>pratiche per ciascun carrello (non per ciascuna tariffa)</w:t>
      </w:r>
      <w:r w:rsidR="00871C88">
        <w:rPr>
          <w:color w:val="000000"/>
          <w:sz w:val="20"/>
          <w:lang w:val="it-IT"/>
        </w:rPr>
        <w:t>;</w:t>
      </w:r>
      <w:r w:rsidR="00B37D87">
        <w:rPr>
          <w:color w:val="000000"/>
          <w:sz w:val="20"/>
          <w:lang w:val="it-IT"/>
        </w:rPr>
        <w:t xml:space="preserve"> è un dato obbligatorio;</w:t>
      </w:r>
    </w:p>
    <w:p w14:paraId="74C2AE64" w14:textId="3751D218" w:rsidR="00EE4034" w:rsidRDefault="00871C88" w:rsidP="005113FF">
      <w:pPr>
        <w:numPr>
          <w:ilvl w:val="1"/>
          <w:numId w:val="16"/>
        </w:numPr>
        <w:tabs>
          <w:tab w:val="clear" w:pos="1070"/>
          <w:tab w:val="num" w:pos="709"/>
        </w:tabs>
        <w:spacing w:before="0"/>
        <w:ind w:left="426" w:hanging="425"/>
        <w:jc w:val="both"/>
        <w:rPr>
          <w:color w:val="000000"/>
          <w:sz w:val="20"/>
          <w:lang w:val="it-IT"/>
        </w:rPr>
      </w:pPr>
      <w:r w:rsidRPr="00AA2048">
        <w:rPr>
          <w:i/>
          <w:iCs/>
          <w:color w:val="000000"/>
          <w:sz w:val="20"/>
          <w:lang w:val="it-IT"/>
        </w:rPr>
        <w:t>Causale</w:t>
      </w:r>
      <w:r>
        <w:rPr>
          <w:color w:val="000000"/>
          <w:sz w:val="20"/>
          <w:lang w:val="it-IT"/>
        </w:rPr>
        <w:t>: la causale del pagamento che verrà riportata</w:t>
      </w:r>
      <w:r w:rsidR="00D83492">
        <w:rPr>
          <w:color w:val="000000"/>
          <w:sz w:val="20"/>
          <w:lang w:val="it-IT"/>
        </w:rPr>
        <w:t xml:space="preserve"> sull’avviso di pagamento</w:t>
      </w:r>
      <w:r w:rsidR="00FF711B">
        <w:rPr>
          <w:color w:val="000000"/>
          <w:sz w:val="20"/>
          <w:lang w:val="it-IT"/>
        </w:rPr>
        <w:t>;</w:t>
      </w:r>
      <w:r w:rsidR="00B37D87">
        <w:rPr>
          <w:color w:val="000000"/>
          <w:sz w:val="20"/>
          <w:lang w:val="it-IT"/>
        </w:rPr>
        <w:t xml:space="preserve"> è un dato obbligatorio;</w:t>
      </w:r>
    </w:p>
    <w:p w14:paraId="774719E5" w14:textId="162AD6C1" w:rsidR="001E5BF0" w:rsidRPr="001E5BF0" w:rsidRDefault="001E5BF0" w:rsidP="001E5BF0">
      <w:pPr>
        <w:numPr>
          <w:ilvl w:val="1"/>
          <w:numId w:val="16"/>
        </w:numPr>
        <w:tabs>
          <w:tab w:val="clear" w:pos="1070"/>
          <w:tab w:val="num" w:pos="709"/>
        </w:tabs>
        <w:spacing w:before="0"/>
        <w:ind w:left="426" w:hanging="425"/>
        <w:jc w:val="both"/>
        <w:rPr>
          <w:color w:val="000000"/>
          <w:sz w:val="20"/>
          <w:lang w:val="it-IT"/>
        </w:rPr>
      </w:pPr>
      <w:r>
        <w:rPr>
          <w:i/>
          <w:iCs/>
          <w:color w:val="000000"/>
          <w:sz w:val="20"/>
          <w:lang w:val="it-IT"/>
        </w:rPr>
        <w:t>Selezione Pratica</w:t>
      </w:r>
      <w:r w:rsidRPr="00945FA1">
        <w:rPr>
          <w:color w:val="000000"/>
          <w:sz w:val="20"/>
          <w:lang w:val="it-IT"/>
        </w:rPr>
        <w:t>:</w:t>
      </w:r>
      <w:r>
        <w:rPr>
          <w:color w:val="000000"/>
          <w:sz w:val="20"/>
          <w:lang w:val="it-IT"/>
        </w:rPr>
        <w:t xml:space="preserve"> è possibile selezionare il tipo pratica da pagare; è possibile digitare alcune lettere al fine di ridurre il numero pratiche mostrate, è anche possibile digitare i primi caratteri del codice tariffa; è un dato obbligatorio; Nella lista sono mostrati il codice tariffa ed i relativi importi da pagare.</w:t>
      </w:r>
    </w:p>
    <w:p w14:paraId="6E8EB9A9" w14:textId="2BF47B1E" w:rsidR="004F1B62" w:rsidRDefault="004F1B62" w:rsidP="005113FF">
      <w:pPr>
        <w:numPr>
          <w:ilvl w:val="1"/>
          <w:numId w:val="16"/>
        </w:numPr>
        <w:tabs>
          <w:tab w:val="clear" w:pos="1070"/>
          <w:tab w:val="num" w:pos="709"/>
        </w:tabs>
        <w:spacing w:before="0"/>
        <w:ind w:left="426" w:hanging="425"/>
        <w:jc w:val="both"/>
        <w:rPr>
          <w:color w:val="000000"/>
          <w:sz w:val="20"/>
          <w:lang w:val="it-IT"/>
        </w:rPr>
      </w:pPr>
      <w:r>
        <w:rPr>
          <w:i/>
          <w:iCs/>
          <w:color w:val="000000"/>
          <w:sz w:val="20"/>
          <w:lang w:val="it-IT"/>
        </w:rPr>
        <w:t>Pagamento cumulativo</w:t>
      </w:r>
      <w:r w:rsidRPr="004F1B62">
        <w:rPr>
          <w:color w:val="000000"/>
          <w:sz w:val="20"/>
          <w:lang w:val="it-IT"/>
        </w:rPr>
        <w:t>:</w:t>
      </w:r>
      <w:r>
        <w:rPr>
          <w:color w:val="000000"/>
          <w:sz w:val="20"/>
          <w:lang w:val="it-IT"/>
        </w:rPr>
        <w:t xml:space="preserve"> </w:t>
      </w:r>
      <w:r w:rsidR="00197F02">
        <w:rPr>
          <w:color w:val="000000"/>
          <w:sz w:val="20"/>
          <w:lang w:val="it-IT"/>
        </w:rPr>
        <w:t>come indicato nel suggerimento</w:t>
      </w:r>
      <w:r w:rsidR="00ED1150">
        <w:rPr>
          <w:color w:val="000000"/>
          <w:sz w:val="20"/>
          <w:lang w:val="it-IT"/>
        </w:rPr>
        <w:t xml:space="preserve"> (voce “Mostra altro”)</w:t>
      </w:r>
      <w:r w:rsidR="00197F02">
        <w:rPr>
          <w:color w:val="000000"/>
          <w:sz w:val="20"/>
          <w:lang w:val="it-IT"/>
        </w:rPr>
        <w:t xml:space="preserve">, alla selezione verrà </w:t>
      </w:r>
      <w:r w:rsidR="00197F02" w:rsidRPr="00197F02">
        <w:rPr>
          <w:color w:val="000000"/>
          <w:sz w:val="20"/>
          <w:lang w:val="it-IT"/>
        </w:rPr>
        <w:t xml:space="preserve">prodotta e stampata una sola etichetta e associato un solo identificativo </w:t>
      </w:r>
      <w:r w:rsidR="00197F02">
        <w:rPr>
          <w:color w:val="000000"/>
          <w:sz w:val="20"/>
          <w:lang w:val="it-IT"/>
        </w:rPr>
        <w:t xml:space="preserve">della </w:t>
      </w:r>
      <w:r w:rsidR="00197F02" w:rsidRPr="00197F02">
        <w:rPr>
          <w:color w:val="000000"/>
          <w:sz w:val="20"/>
          <w:lang w:val="it-IT"/>
        </w:rPr>
        <w:t>pratica (IP)</w:t>
      </w:r>
      <w:r w:rsidR="00197F02">
        <w:rPr>
          <w:color w:val="000000"/>
          <w:sz w:val="20"/>
          <w:lang w:val="it-IT"/>
        </w:rPr>
        <w:t>;</w:t>
      </w:r>
    </w:p>
    <w:p w14:paraId="5D23EC63" w14:textId="462285E7" w:rsidR="00ED1150" w:rsidRDefault="00ED1150" w:rsidP="005113FF">
      <w:pPr>
        <w:numPr>
          <w:ilvl w:val="1"/>
          <w:numId w:val="16"/>
        </w:numPr>
        <w:tabs>
          <w:tab w:val="clear" w:pos="1070"/>
          <w:tab w:val="num" w:pos="709"/>
        </w:tabs>
        <w:spacing w:before="0"/>
        <w:ind w:left="426" w:hanging="425"/>
        <w:jc w:val="both"/>
        <w:rPr>
          <w:color w:val="000000"/>
          <w:sz w:val="20"/>
          <w:lang w:val="it-IT"/>
        </w:rPr>
      </w:pPr>
      <w:r>
        <w:rPr>
          <w:i/>
          <w:iCs/>
          <w:color w:val="000000"/>
          <w:sz w:val="20"/>
          <w:lang w:val="it-IT"/>
        </w:rPr>
        <w:t>Urgenza Pratica</w:t>
      </w:r>
      <w:r w:rsidRPr="00ED1150">
        <w:rPr>
          <w:color w:val="000000"/>
          <w:sz w:val="20"/>
          <w:lang w:val="it-IT"/>
        </w:rPr>
        <w:t>:</w:t>
      </w:r>
      <w:r>
        <w:rPr>
          <w:color w:val="000000"/>
          <w:sz w:val="20"/>
          <w:lang w:val="it-IT"/>
        </w:rPr>
        <w:t xml:space="preserve"> come indicato nel suggerimento (voce “Mostra altro”), </w:t>
      </w:r>
      <w:r w:rsidR="00A54534">
        <w:rPr>
          <w:color w:val="000000"/>
          <w:sz w:val="20"/>
          <w:lang w:val="it-IT"/>
        </w:rPr>
        <w:t xml:space="preserve">da usare per </w:t>
      </w:r>
      <w:r w:rsidR="00855096" w:rsidRPr="00855096">
        <w:rPr>
          <w:color w:val="000000"/>
          <w:sz w:val="20"/>
          <w:lang w:val="it-IT"/>
        </w:rPr>
        <w:t>accelerare l’iter della pratica</w:t>
      </w:r>
      <w:r w:rsidR="00A54534">
        <w:rPr>
          <w:color w:val="000000"/>
          <w:sz w:val="20"/>
          <w:lang w:val="it-IT"/>
        </w:rPr>
        <w:t xml:space="preserve">; è previsto un </w:t>
      </w:r>
      <w:r w:rsidR="00855096" w:rsidRPr="00855096">
        <w:rPr>
          <w:color w:val="000000"/>
          <w:sz w:val="20"/>
          <w:lang w:val="it-IT"/>
        </w:rPr>
        <w:t xml:space="preserve">costo del servizio </w:t>
      </w:r>
      <w:r w:rsidR="00A54534">
        <w:rPr>
          <w:color w:val="000000"/>
          <w:sz w:val="20"/>
          <w:lang w:val="it-IT"/>
        </w:rPr>
        <w:t>(maggiorazione);</w:t>
      </w:r>
    </w:p>
    <w:p w14:paraId="3577CD41" w14:textId="3AEF5433" w:rsidR="00306EDC" w:rsidRDefault="00306EDC" w:rsidP="005113FF">
      <w:pPr>
        <w:numPr>
          <w:ilvl w:val="1"/>
          <w:numId w:val="16"/>
        </w:numPr>
        <w:tabs>
          <w:tab w:val="clear" w:pos="1070"/>
          <w:tab w:val="num" w:pos="709"/>
        </w:tabs>
        <w:spacing w:before="0"/>
        <w:ind w:left="426" w:hanging="425"/>
        <w:jc w:val="both"/>
        <w:rPr>
          <w:color w:val="000000"/>
          <w:sz w:val="20"/>
          <w:lang w:val="it-IT"/>
        </w:rPr>
      </w:pPr>
      <w:r>
        <w:rPr>
          <w:i/>
          <w:iCs/>
          <w:color w:val="000000"/>
          <w:sz w:val="20"/>
          <w:lang w:val="it-IT"/>
        </w:rPr>
        <w:t>Esenzione</w:t>
      </w:r>
      <w:r w:rsidRPr="00306EDC">
        <w:rPr>
          <w:color w:val="000000"/>
          <w:sz w:val="20"/>
          <w:lang w:val="it-IT"/>
        </w:rPr>
        <w:t>:</w:t>
      </w:r>
      <w:r>
        <w:rPr>
          <w:color w:val="000000"/>
          <w:sz w:val="20"/>
          <w:lang w:val="it-IT"/>
        </w:rPr>
        <w:t xml:space="preserve"> come indicato nel suggerimento (voce “Mostra altro”)</w:t>
      </w:r>
      <w:r w:rsidR="00BE3632">
        <w:rPr>
          <w:color w:val="000000"/>
          <w:sz w:val="20"/>
          <w:lang w:val="it-IT"/>
        </w:rPr>
        <w:t xml:space="preserve">, la </w:t>
      </w:r>
      <w:r w:rsidR="00615B4E">
        <w:rPr>
          <w:color w:val="000000"/>
          <w:sz w:val="20"/>
          <w:lang w:val="it-IT"/>
        </w:rPr>
        <w:t>selezione</w:t>
      </w:r>
      <w:r w:rsidR="00BE3632">
        <w:rPr>
          <w:color w:val="000000"/>
          <w:sz w:val="20"/>
          <w:lang w:val="it-IT"/>
        </w:rPr>
        <w:t xml:space="preserve"> indica </w:t>
      </w:r>
      <w:r w:rsidRPr="00306EDC">
        <w:rPr>
          <w:color w:val="000000"/>
          <w:sz w:val="20"/>
          <w:lang w:val="it-IT"/>
        </w:rPr>
        <w:t>l’esenzione del bollo istanza</w:t>
      </w:r>
      <w:r w:rsidR="00BE3632">
        <w:rPr>
          <w:color w:val="000000"/>
          <w:sz w:val="20"/>
          <w:lang w:val="it-IT"/>
        </w:rPr>
        <w:t>;</w:t>
      </w:r>
    </w:p>
    <w:p w14:paraId="42A0065A" w14:textId="78E3C714" w:rsidR="00AA2048" w:rsidRDefault="00BE3632" w:rsidP="00E0404B">
      <w:pPr>
        <w:numPr>
          <w:ilvl w:val="1"/>
          <w:numId w:val="16"/>
        </w:numPr>
        <w:tabs>
          <w:tab w:val="clear" w:pos="1070"/>
          <w:tab w:val="num" w:pos="709"/>
        </w:tabs>
        <w:spacing w:before="0" w:after="0"/>
        <w:ind w:left="425" w:hanging="425"/>
        <w:jc w:val="both"/>
        <w:rPr>
          <w:color w:val="000000"/>
          <w:sz w:val="20"/>
          <w:lang w:val="it-IT"/>
        </w:rPr>
      </w:pPr>
      <w:r w:rsidRPr="00BE3632">
        <w:rPr>
          <w:i/>
          <w:iCs/>
          <w:color w:val="000000"/>
          <w:sz w:val="20"/>
          <w:lang w:val="it-IT"/>
        </w:rPr>
        <w:lastRenderedPageBreak/>
        <w:t>Aggr. Pagamento Online</w:t>
      </w:r>
      <w:r>
        <w:rPr>
          <w:color w:val="000000"/>
          <w:sz w:val="20"/>
          <w:lang w:val="it-IT"/>
        </w:rPr>
        <w:t xml:space="preserve">: </w:t>
      </w:r>
      <w:r w:rsidR="00DD7E3C">
        <w:rPr>
          <w:color w:val="000000"/>
          <w:sz w:val="20"/>
          <w:lang w:val="it-IT"/>
        </w:rPr>
        <w:t xml:space="preserve">come indicato nel suggerimento (voce “Mostra altro”), la </w:t>
      </w:r>
      <w:r w:rsidR="00615B4E">
        <w:rPr>
          <w:color w:val="000000"/>
          <w:sz w:val="20"/>
          <w:lang w:val="it-IT"/>
        </w:rPr>
        <w:t xml:space="preserve">selezione </w:t>
      </w:r>
      <w:r w:rsidR="00DD7E3C" w:rsidRPr="00DD7E3C">
        <w:rPr>
          <w:color w:val="000000"/>
          <w:sz w:val="20"/>
          <w:lang w:val="it-IT"/>
        </w:rPr>
        <w:t>indica che gli IUV associati a tale elemento del carrello verranno visualizzati insieme in fase di pagamento online</w:t>
      </w:r>
      <w:r w:rsidR="006B7A98">
        <w:rPr>
          <w:color w:val="000000"/>
          <w:sz w:val="20"/>
          <w:lang w:val="it-IT"/>
        </w:rPr>
        <w:t>.</w:t>
      </w:r>
    </w:p>
    <w:p w14:paraId="555936B0" w14:textId="0DDEB226" w:rsidR="00C17183" w:rsidRPr="00C17183" w:rsidRDefault="00C17183" w:rsidP="00E0404B">
      <w:pPr>
        <w:spacing w:before="0" w:after="0"/>
        <w:ind w:left="425"/>
        <w:jc w:val="both"/>
        <w:rPr>
          <w:color w:val="000000"/>
          <w:sz w:val="20"/>
          <w:lang w:val="it-IT"/>
        </w:rPr>
      </w:pPr>
      <w:r>
        <w:rPr>
          <w:color w:val="000000"/>
          <w:sz w:val="20"/>
          <w:lang w:val="it-IT"/>
        </w:rPr>
        <w:t xml:space="preserve">Tale impostazione consente di visualizzare tutti gli IUV </w:t>
      </w:r>
      <w:r w:rsidR="00E0404B">
        <w:rPr>
          <w:color w:val="000000"/>
          <w:sz w:val="20"/>
          <w:lang w:val="it-IT"/>
        </w:rPr>
        <w:t>delle pratiche del carrello relative alla tipologia di tariffa all’interno di un’unica schermata e di procedere al pagamento di ogni singolo IUV attraverso tale schermata.</w:t>
      </w:r>
    </w:p>
    <w:p w14:paraId="5D45C40A" w14:textId="3E9BB2C2" w:rsidR="00CA047F" w:rsidRDefault="00CA047F" w:rsidP="00CA047F">
      <w:pPr>
        <w:spacing w:before="0"/>
        <w:jc w:val="both"/>
        <w:rPr>
          <w:color w:val="000000"/>
          <w:sz w:val="20"/>
          <w:lang w:val="it-IT"/>
        </w:rPr>
      </w:pPr>
    </w:p>
    <w:p w14:paraId="5A25851A" w14:textId="77777777" w:rsidR="002002AA" w:rsidRPr="00E80AFE" w:rsidRDefault="002002AA" w:rsidP="002002AA">
      <w:pPr>
        <w:pStyle w:val="Heading2"/>
        <w:rPr>
          <w:rFonts w:ascii="Arial" w:hAnsi="Arial"/>
          <w:sz w:val="20"/>
          <w:szCs w:val="20"/>
          <w:lang w:val="it-IT"/>
        </w:rPr>
      </w:pPr>
      <w:bookmarkStart w:id="35" w:name="_Operazioni_consentite"/>
      <w:bookmarkStart w:id="36" w:name="_Toc43385189"/>
      <w:bookmarkStart w:id="37" w:name="_Toc116062253"/>
      <w:bookmarkEnd w:id="35"/>
      <w:r w:rsidRPr="00E80AFE">
        <w:rPr>
          <w:rFonts w:ascii="Arial" w:hAnsi="Arial"/>
          <w:sz w:val="20"/>
          <w:szCs w:val="20"/>
          <w:lang w:val="it-IT"/>
        </w:rPr>
        <w:t>Operazioni consentite</w:t>
      </w:r>
      <w:bookmarkEnd w:id="36"/>
      <w:bookmarkEnd w:id="37"/>
    </w:p>
    <w:p w14:paraId="7927C901" w14:textId="594B512E" w:rsidR="006B7A98" w:rsidRPr="00730DB7" w:rsidRDefault="008B6D86" w:rsidP="00730DB7">
      <w:pPr>
        <w:pStyle w:val="ListParagraph"/>
        <w:numPr>
          <w:ilvl w:val="0"/>
          <w:numId w:val="19"/>
        </w:numPr>
        <w:ind w:left="426"/>
        <w:rPr>
          <w:sz w:val="20"/>
          <w:lang w:val="it-IT"/>
        </w:rPr>
      </w:pPr>
      <w:r>
        <w:rPr>
          <w:i/>
          <w:sz w:val="20"/>
          <w:u w:val="single"/>
          <w:lang w:val="it-IT"/>
        </w:rPr>
        <w:t>Aggiun</w:t>
      </w:r>
      <w:r w:rsidR="00A049CF">
        <w:rPr>
          <w:i/>
          <w:sz w:val="20"/>
          <w:u w:val="single"/>
          <w:lang w:val="it-IT"/>
        </w:rPr>
        <w:t>g</w:t>
      </w:r>
      <w:r>
        <w:rPr>
          <w:i/>
          <w:sz w:val="20"/>
          <w:u w:val="single"/>
          <w:lang w:val="it-IT"/>
        </w:rPr>
        <w:t>i Pratica al Carrello</w:t>
      </w:r>
      <w:r w:rsidR="002002AA" w:rsidRPr="00E80AFE">
        <w:rPr>
          <w:sz w:val="20"/>
          <w:lang w:val="it-IT"/>
        </w:rPr>
        <w:t xml:space="preserve">: </w:t>
      </w:r>
      <w:r>
        <w:rPr>
          <w:sz w:val="20"/>
          <w:lang w:val="it-IT"/>
        </w:rPr>
        <w:t xml:space="preserve">alla pressione del bottone verrà </w:t>
      </w:r>
      <w:r w:rsidR="00B33327">
        <w:rPr>
          <w:sz w:val="20"/>
          <w:lang w:val="it-IT"/>
        </w:rPr>
        <w:t>mostra la pratica da aggiungere al carrello con possibilità di procedere o annullare:</w:t>
      </w:r>
    </w:p>
    <w:p w14:paraId="4A8B509E" w14:textId="06DF4461" w:rsidR="00B33327" w:rsidRDefault="00CB136B" w:rsidP="00B33327">
      <w:pPr>
        <w:rPr>
          <w:sz w:val="20"/>
          <w:lang w:val="it-IT"/>
        </w:rPr>
      </w:pPr>
      <w:r>
        <w:rPr>
          <w:noProof/>
        </w:rPr>
        <w:drawing>
          <wp:inline distT="0" distB="0" distL="0" distR="0" wp14:anchorId="3E4EFD87" wp14:editId="69BE5B33">
            <wp:extent cx="3343561" cy="2488759"/>
            <wp:effectExtent l="0" t="0" r="952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45281" cy="249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466D3" w14:textId="1BDD81B2" w:rsidR="004C3DF2" w:rsidRDefault="00FB0ED3" w:rsidP="008A153D">
      <w:pPr>
        <w:keepNext/>
        <w:keepLines/>
        <w:rPr>
          <w:sz w:val="20"/>
          <w:lang w:val="it-IT"/>
        </w:rPr>
      </w:pPr>
      <w:r>
        <w:rPr>
          <w:sz w:val="20"/>
          <w:lang w:val="it-IT"/>
        </w:rPr>
        <w:tab/>
        <w:t xml:space="preserve">La conferma, operata attraverso il bottone “Aggiungi”, mostra il messaggio </w:t>
      </w:r>
      <w:r w:rsidR="00BA0AFE">
        <w:rPr>
          <w:sz w:val="20"/>
          <w:lang w:val="it-IT"/>
        </w:rPr>
        <w:t xml:space="preserve">di pratica </w:t>
      </w:r>
      <w:r w:rsidR="00BA0AFE">
        <w:rPr>
          <w:sz w:val="20"/>
          <w:lang w:val="it-IT"/>
        </w:rPr>
        <w:tab/>
        <w:t xml:space="preserve">aggiunta, con la possibilità di </w:t>
      </w:r>
      <w:r w:rsidR="004C3DF2">
        <w:rPr>
          <w:sz w:val="20"/>
          <w:lang w:val="it-IT"/>
        </w:rPr>
        <w:t>visualizzare il contenuto del carrello:</w:t>
      </w:r>
    </w:p>
    <w:p w14:paraId="1BC53D4B" w14:textId="154E1978" w:rsidR="004C3DF2" w:rsidRDefault="00A43BEF" w:rsidP="008A153D">
      <w:pPr>
        <w:keepNext/>
        <w:keepLines/>
        <w:rPr>
          <w:sz w:val="20"/>
          <w:lang w:val="it-IT"/>
        </w:rPr>
      </w:pPr>
      <w:r>
        <w:rPr>
          <w:noProof/>
        </w:rPr>
        <w:drawing>
          <wp:inline distT="0" distB="0" distL="0" distR="0" wp14:anchorId="7033D91F" wp14:editId="728E4BC7">
            <wp:extent cx="3343275" cy="2106722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54954" cy="211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3F16A" w14:textId="77777777" w:rsidR="00E06961" w:rsidRPr="00730DB7" w:rsidRDefault="00E06961" w:rsidP="00E06961">
      <w:pPr>
        <w:pStyle w:val="ListParagraph"/>
        <w:numPr>
          <w:ilvl w:val="0"/>
          <w:numId w:val="45"/>
        </w:numPr>
        <w:ind w:left="426"/>
        <w:rPr>
          <w:sz w:val="20"/>
          <w:lang w:val="it-IT"/>
        </w:rPr>
      </w:pPr>
      <w:r w:rsidRPr="00730DB7">
        <w:rPr>
          <w:i/>
          <w:sz w:val="20"/>
          <w:u w:val="single"/>
          <w:lang w:val="it-IT"/>
        </w:rPr>
        <w:t xml:space="preserve">Ricerca </w:t>
      </w:r>
      <w:r>
        <w:rPr>
          <w:i/>
          <w:sz w:val="20"/>
          <w:u w:val="single"/>
          <w:lang w:val="it-IT"/>
        </w:rPr>
        <w:t>Pratica</w:t>
      </w:r>
      <w:r w:rsidRPr="00362F7A">
        <w:rPr>
          <w:sz w:val="20"/>
          <w:lang w:val="it-IT"/>
        </w:rPr>
        <w:t xml:space="preserve">: la funzionalità consente di ricercare la </w:t>
      </w:r>
      <w:r>
        <w:rPr>
          <w:sz w:val="20"/>
          <w:lang w:val="it-IT"/>
        </w:rPr>
        <w:t xml:space="preserve">Pratica e la tariffa </w:t>
      </w:r>
      <w:r w:rsidRPr="00362F7A">
        <w:rPr>
          <w:sz w:val="20"/>
          <w:lang w:val="it-IT"/>
        </w:rPr>
        <w:t>da selezionare</w:t>
      </w:r>
      <w:r>
        <w:rPr>
          <w:sz w:val="20"/>
          <w:lang w:val="it-IT"/>
        </w:rPr>
        <w:t xml:space="preserve"> attraverso</w:t>
      </w:r>
      <w:r w:rsidRPr="00362F7A">
        <w:rPr>
          <w:sz w:val="20"/>
          <w:lang w:val="it-IT"/>
        </w:rPr>
        <w:t xml:space="preserve"> vari</w:t>
      </w:r>
      <w:r w:rsidRPr="00730DB7">
        <w:rPr>
          <w:sz w:val="20"/>
          <w:lang w:val="it-IT"/>
        </w:rPr>
        <w:t xml:space="preserve"> raggruppamenti; l’obiettivo è identificare la tariffa da applicare al pagamento.</w:t>
      </w:r>
    </w:p>
    <w:p w14:paraId="0B43CFD6" w14:textId="2526BDBC" w:rsidR="0096160D" w:rsidRPr="00730DB7" w:rsidRDefault="00D1478E" w:rsidP="0096160D">
      <w:pPr>
        <w:pStyle w:val="ListParagraph"/>
        <w:ind w:left="426"/>
        <w:rPr>
          <w:sz w:val="20"/>
          <w:lang w:val="it-IT"/>
        </w:rPr>
      </w:pPr>
      <w:r>
        <w:rPr>
          <w:noProof/>
        </w:rPr>
        <w:drawing>
          <wp:inline distT="0" distB="0" distL="0" distR="0" wp14:anchorId="5A49A7CB" wp14:editId="1E8F0387">
            <wp:extent cx="5276215" cy="148844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33AC0" w14:textId="3018F09C" w:rsidR="00833CD4" w:rsidRPr="009D6CD4" w:rsidRDefault="00833CD4" w:rsidP="009D6CD4">
      <w:pPr>
        <w:pStyle w:val="Heading1"/>
        <w:rPr>
          <w:b/>
          <w:sz w:val="28"/>
          <w:szCs w:val="28"/>
        </w:rPr>
      </w:pPr>
      <w:bookmarkStart w:id="38" w:name="_Toc116062254"/>
      <w:r>
        <w:rPr>
          <w:b/>
          <w:sz w:val="28"/>
          <w:szCs w:val="28"/>
        </w:rPr>
        <w:lastRenderedPageBreak/>
        <w:t>CARRELLO</w:t>
      </w:r>
      <w:bookmarkEnd w:id="38"/>
    </w:p>
    <w:p w14:paraId="4411A65A" w14:textId="77777777" w:rsidR="00833CD4" w:rsidRPr="009D6CD4" w:rsidRDefault="00833CD4" w:rsidP="009D6CD4">
      <w:pPr>
        <w:pStyle w:val="Heading2"/>
        <w:rPr>
          <w:rFonts w:ascii="Arial" w:hAnsi="Arial"/>
          <w:sz w:val="20"/>
          <w:szCs w:val="20"/>
          <w:lang w:val="it-IT"/>
        </w:rPr>
      </w:pPr>
      <w:bookmarkStart w:id="39" w:name="_Toc116062255"/>
      <w:r w:rsidRPr="009D6CD4">
        <w:rPr>
          <w:rFonts w:ascii="Arial" w:hAnsi="Arial"/>
          <w:sz w:val="20"/>
          <w:szCs w:val="20"/>
          <w:lang w:val="it-IT"/>
        </w:rPr>
        <w:t>Applicabilità</w:t>
      </w:r>
      <w:bookmarkEnd w:id="39"/>
    </w:p>
    <w:p w14:paraId="2D3C6BD6" w14:textId="189E2D30" w:rsidR="00833CD4" w:rsidRDefault="00833CD4" w:rsidP="00274E48">
      <w:pPr>
        <w:spacing w:before="100" w:after="100" w:line="280" w:lineRule="exact"/>
        <w:jc w:val="both"/>
        <w:rPr>
          <w:color w:val="000000"/>
          <w:sz w:val="20"/>
          <w:lang w:val="it-IT"/>
        </w:rPr>
      </w:pPr>
      <w:r w:rsidRPr="00833CD4">
        <w:rPr>
          <w:color w:val="000000"/>
          <w:sz w:val="20"/>
          <w:lang w:val="it-IT"/>
        </w:rPr>
        <w:t xml:space="preserve">Con tale voce di menu è possibile </w:t>
      </w:r>
      <w:r w:rsidR="00274E48">
        <w:rPr>
          <w:color w:val="000000"/>
          <w:sz w:val="20"/>
          <w:lang w:val="it-IT"/>
        </w:rPr>
        <w:t>visualizzare i dettagli delle pratiche presenti nel carrello e modificar</w:t>
      </w:r>
      <w:r w:rsidR="00FD4FBD">
        <w:rPr>
          <w:color w:val="000000"/>
          <w:sz w:val="20"/>
          <w:lang w:val="it-IT"/>
        </w:rPr>
        <w:t>n</w:t>
      </w:r>
      <w:r w:rsidR="00274E48">
        <w:rPr>
          <w:color w:val="000000"/>
          <w:sz w:val="20"/>
          <w:lang w:val="it-IT"/>
        </w:rPr>
        <w:t>e</w:t>
      </w:r>
      <w:r w:rsidR="00FD4FBD">
        <w:rPr>
          <w:color w:val="000000"/>
          <w:sz w:val="20"/>
          <w:lang w:val="it-IT"/>
        </w:rPr>
        <w:t xml:space="preserve"> il numero</w:t>
      </w:r>
      <w:r w:rsidR="002F58CC">
        <w:rPr>
          <w:color w:val="000000"/>
          <w:sz w:val="20"/>
          <w:lang w:val="it-IT"/>
        </w:rPr>
        <w:t xml:space="preserve"> o altre impostazioni</w:t>
      </w:r>
      <w:r w:rsidR="00274E48">
        <w:rPr>
          <w:color w:val="000000"/>
          <w:sz w:val="20"/>
          <w:lang w:val="it-IT"/>
        </w:rPr>
        <w:t>, duplicarle oppure eliminarle.</w:t>
      </w:r>
    </w:p>
    <w:p w14:paraId="2D1972FC" w14:textId="77777777" w:rsidR="000C4297" w:rsidRDefault="00274E48" w:rsidP="002448EF">
      <w:pPr>
        <w:spacing w:before="0" w:after="0" w:line="280" w:lineRule="exact"/>
        <w:jc w:val="both"/>
        <w:rPr>
          <w:color w:val="000000"/>
          <w:sz w:val="20"/>
          <w:lang w:val="it-IT"/>
        </w:rPr>
      </w:pPr>
      <w:r>
        <w:rPr>
          <w:color w:val="000000"/>
          <w:sz w:val="20"/>
          <w:lang w:val="it-IT"/>
        </w:rPr>
        <w:t>È possibile</w:t>
      </w:r>
      <w:r w:rsidR="000C4297">
        <w:rPr>
          <w:color w:val="000000"/>
          <w:sz w:val="20"/>
          <w:lang w:val="it-IT"/>
        </w:rPr>
        <w:t xml:space="preserve"> anche gestire il contenuto del carrello con:</w:t>
      </w:r>
    </w:p>
    <w:p w14:paraId="1A6EFDA0" w14:textId="161450C2" w:rsidR="002448EF" w:rsidRDefault="002448EF" w:rsidP="002448EF">
      <w:pPr>
        <w:pStyle w:val="ListParagraph"/>
        <w:numPr>
          <w:ilvl w:val="0"/>
          <w:numId w:val="19"/>
        </w:numPr>
        <w:spacing w:before="0" w:after="0" w:line="280" w:lineRule="exact"/>
        <w:jc w:val="both"/>
        <w:rPr>
          <w:color w:val="000000"/>
          <w:sz w:val="20"/>
          <w:lang w:val="it-IT"/>
        </w:rPr>
      </w:pPr>
      <w:r>
        <w:rPr>
          <w:color w:val="000000"/>
          <w:sz w:val="20"/>
          <w:lang w:val="it-IT"/>
        </w:rPr>
        <w:t>a</w:t>
      </w:r>
      <w:r w:rsidR="00274E48" w:rsidRPr="000C4297">
        <w:rPr>
          <w:color w:val="000000"/>
          <w:sz w:val="20"/>
          <w:lang w:val="it-IT"/>
        </w:rPr>
        <w:t>ggiunta di nuove pratiche</w:t>
      </w:r>
      <w:r>
        <w:rPr>
          <w:color w:val="000000"/>
          <w:sz w:val="20"/>
          <w:lang w:val="it-IT"/>
        </w:rPr>
        <w:t>;</w:t>
      </w:r>
    </w:p>
    <w:p w14:paraId="0BD64CA4" w14:textId="117ED0B6" w:rsidR="00274E48" w:rsidRDefault="002448EF" w:rsidP="002448EF">
      <w:pPr>
        <w:pStyle w:val="ListParagraph"/>
        <w:numPr>
          <w:ilvl w:val="0"/>
          <w:numId w:val="19"/>
        </w:numPr>
        <w:spacing w:before="0" w:after="0" w:line="280" w:lineRule="exact"/>
        <w:jc w:val="both"/>
        <w:rPr>
          <w:color w:val="000000"/>
          <w:sz w:val="20"/>
          <w:lang w:val="it-IT"/>
        </w:rPr>
      </w:pPr>
      <w:r>
        <w:rPr>
          <w:color w:val="000000"/>
          <w:sz w:val="20"/>
          <w:lang w:val="it-IT"/>
        </w:rPr>
        <w:t>c</w:t>
      </w:r>
      <w:r w:rsidR="00274E48" w:rsidRPr="000C4297">
        <w:rPr>
          <w:color w:val="000000"/>
          <w:sz w:val="20"/>
          <w:lang w:val="it-IT"/>
        </w:rPr>
        <w:t>onferma del carrell</w:t>
      </w:r>
      <w:r>
        <w:rPr>
          <w:color w:val="000000"/>
          <w:sz w:val="20"/>
          <w:lang w:val="it-IT"/>
        </w:rPr>
        <w:t>o: per effettuare il successivo pagamento</w:t>
      </w:r>
      <w:r w:rsidR="00674437">
        <w:rPr>
          <w:color w:val="000000"/>
          <w:sz w:val="20"/>
          <w:lang w:val="it-IT"/>
        </w:rPr>
        <w:t>;</w:t>
      </w:r>
    </w:p>
    <w:p w14:paraId="4D5EB978" w14:textId="74169A02" w:rsidR="002448EF" w:rsidRPr="002448EF" w:rsidRDefault="002448EF" w:rsidP="002448EF">
      <w:pPr>
        <w:pStyle w:val="ListParagraph"/>
        <w:numPr>
          <w:ilvl w:val="0"/>
          <w:numId w:val="19"/>
        </w:numPr>
        <w:spacing w:before="0" w:after="0"/>
        <w:rPr>
          <w:color w:val="000000"/>
          <w:sz w:val="20"/>
          <w:lang w:val="it-IT"/>
        </w:rPr>
      </w:pPr>
      <w:r w:rsidRPr="002448EF">
        <w:rPr>
          <w:color w:val="000000"/>
          <w:sz w:val="20"/>
          <w:lang w:val="it-IT"/>
        </w:rPr>
        <w:t>svuotamento: eliminazione di tutte le pratiche presenti</w:t>
      </w:r>
      <w:r w:rsidR="00674437">
        <w:rPr>
          <w:color w:val="000000"/>
          <w:sz w:val="20"/>
          <w:lang w:val="it-IT"/>
        </w:rPr>
        <w:t>.</w:t>
      </w:r>
    </w:p>
    <w:p w14:paraId="5E3EB8D3" w14:textId="76178A16" w:rsidR="00274E48" w:rsidRDefault="00274E48" w:rsidP="00274E48">
      <w:pPr>
        <w:spacing w:before="100" w:after="100" w:line="280" w:lineRule="exact"/>
        <w:jc w:val="both"/>
        <w:rPr>
          <w:color w:val="000000"/>
          <w:sz w:val="20"/>
          <w:lang w:val="it-IT"/>
        </w:rPr>
      </w:pPr>
    </w:p>
    <w:p w14:paraId="66E74622" w14:textId="77777777" w:rsidR="007618EE" w:rsidRDefault="007618EE" w:rsidP="00274E48">
      <w:pPr>
        <w:spacing w:before="100" w:after="100" w:line="280" w:lineRule="exact"/>
        <w:jc w:val="both"/>
        <w:rPr>
          <w:color w:val="000000"/>
          <w:sz w:val="20"/>
          <w:lang w:val="it-IT"/>
        </w:rPr>
      </w:pPr>
    </w:p>
    <w:p w14:paraId="1EFB0C48" w14:textId="77777777" w:rsidR="007618EE" w:rsidRDefault="007618EE" w:rsidP="00274E48">
      <w:pPr>
        <w:spacing w:before="100" w:after="100" w:line="280" w:lineRule="exact"/>
        <w:jc w:val="both"/>
        <w:rPr>
          <w:color w:val="000000"/>
          <w:sz w:val="20"/>
          <w:lang w:val="it-IT"/>
        </w:rPr>
      </w:pPr>
    </w:p>
    <w:p w14:paraId="7D8611BC" w14:textId="77777777" w:rsidR="007618EE" w:rsidRDefault="007618EE" w:rsidP="00274E48">
      <w:pPr>
        <w:spacing w:before="100" w:after="100" w:line="280" w:lineRule="exact"/>
        <w:jc w:val="both"/>
        <w:rPr>
          <w:color w:val="000000"/>
          <w:sz w:val="20"/>
          <w:lang w:val="it-IT"/>
        </w:rPr>
      </w:pPr>
    </w:p>
    <w:p w14:paraId="4F44C009" w14:textId="77777777" w:rsidR="007618EE" w:rsidRDefault="007618EE" w:rsidP="00274E48">
      <w:pPr>
        <w:spacing w:before="100" w:after="100" w:line="280" w:lineRule="exact"/>
        <w:jc w:val="both"/>
        <w:rPr>
          <w:color w:val="000000"/>
          <w:sz w:val="20"/>
          <w:lang w:val="it-IT"/>
        </w:rPr>
      </w:pPr>
    </w:p>
    <w:p w14:paraId="4CB3C63E" w14:textId="77777777" w:rsidR="007618EE" w:rsidRDefault="007618EE" w:rsidP="00274E48">
      <w:pPr>
        <w:spacing w:before="100" w:after="100" w:line="280" w:lineRule="exact"/>
        <w:jc w:val="both"/>
        <w:rPr>
          <w:color w:val="000000"/>
          <w:sz w:val="20"/>
          <w:lang w:val="it-IT"/>
        </w:rPr>
      </w:pPr>
    </w:p>
    <w:p w14:paraId="6B338487" w14:textId="77777777" w:rsidR="007618EE" w:rsidRDefault="007618EE" w:rsidP="00274E48">
      <w:pPr>
        <w:spacing w:before="100" w:after="100" w:line="280" w:lineRule="exact"/>
        <w:jc w:val="both"/>
        <w:rPr>
          <w:color w:val="000000"/>
          <w:sz w:val="20"/>
          <w:lang w:val="it-IT"/>
        </w:rPr>
      </w:pPr>
    </w:p>
    <w:p w14:paraId="12D48C9A" w14:textId="77777777" w:rsidR="007618EE" w:rsidRDefault="007618EE" w:rsidP="00274E48">
      <w:pPr>
        <w:spacing w:before="100" w:after="100" w:line="280" w:lineRule="exact"/>
        <w:jc w:val="both"/>
        <w:rPr>
          <w:color w:val="000000"/>
          <w:sz w:val="20"/>
          <w:lang w:val="it-IT"/>
        </w:rPr>
      </w:pPr>
    </w:p>
    <w:p w14:paraId="70FDBFB8" w14:textId="77777777" w:rsidR="007618EE" w:rsidRDefault="007618EE" w:rsidP="00274E48">
      <w:pPr>
        <w:spacing w:before="100" w:after="100" w:line="280" w:lineRule="exact"/>
        <w:jc w:val="both"/>
        <w:rPr>
          <w:color w:val="000000"/>
          <w:sz w:val="20"/>
          <w:lang w:val="it-IT"/>
        </w:rPr>
      </w:pPr>
    </w:p>
    <w:p w14:paraId="0C4C4293" w14:textId="77777777" w:rsidR="007618EE" w:rsidRDefault="007618EE" w:rsidP="00274E48">
      <w:pPr>
        <w:spacing w:before="100" w:after="100" w:line="280" w:lineRule="exact"/>
        <w:jc w:val="both"/>
        <w:rPr>
          <w:color w:val="000000"/>
          <w:sz w:val="20"/>
          <w:lang w:val="it-IT"/>
        </w:rPr>
      </w:pPr>
    </w:p>
    <w:p w14:paraId="541E2996" w14:textId="77777777" w:rsidR="007618EE" w:rsidRDefault="007618EE" w:rsidP="00274E48">
      <w:pPr>
        <w:spacing w:before="100" w:after="100" w:line="280" w:lineRule="exact"/>
        <w:jc w:val="both"/>
        <w:rPr>
          <w:color w:val="000000"/>
          <w:sz w:val="20"/>
          <w:lang w:val="it-IT"/>
        </w:rPr>
      </w:pPr>
    </w:p>
    <w:p w14:paraId="1DB0542A" w14:textId="77777777" w:rsidR="007618EE" w:rsidRDefault="007618EE" w:rsidP="00274E48">
      <w:pPr>
        <w:spacing w:before="100" w:after="100" w:line="280" w:lineRule="exact"/>
        <w:jc w:val="both"/>
        <w:rPr>
          <w:color w:val="000000"/>
          <w:sz w:val="20"/>
          <w:lang w:val="it-IT"/>
        </w:rPr>
      </w:pPr>
    </w:p>
    <w:p w14:paraId="6D670A63" w14:textId="77777777" w:rsidR="007618EE" w:rsidRDefault="007618EE" w:rsidP="00274E48">
      <w:pPr>
        <w:spacing w:before="100" w:after="100" w:line="280" w:lineRule="exact"/>
        <w:jc w:val="both"/>
        <w:rPr>
          <w:color w:val="000000"/>
          <w:sz w:val="20"/>
          <w:lang w:val="it-IT"/>
        </w:rPr>
      </w:pPr>
    </w:p>
    <w:p w14:paraId="1355926D" w14:textId="77777777" w:rsidR="007618EE" w:rsidRDefault="007618EE" w:rsidP="00274E48">
      <w:pPr>
        <w:spacing w:before="100" w:after="100" w:line="280" w:lineRule="exact"/>
        <w:jc w:val="both"/>
        <w:rPr>
          <w:color w:val="000000"/>
          <w:sz w:val="20"/>
          <w:lang w:val="it-IT"/>
        </w:rPr>
      </w:pPr>
    </w:p>
    <w:p w14:paraId="02908EB7" w14:textId="77777777" w:rsidR="007618EE" w:rsidRDefault="007618EE" w:rsidP="00274E48">
      <w:pPr>
        <w:spacing w:before="100" w:after="100" w:line="280" w:lineRule="exact"/>
        <w:jc w:val="both"/>
        <w:rPr>
          <w:noProof/>
        </w:rPr>
      </w:pPr>
    </w:p>
    <w:p w14:paraId="1DC25204" w14:textId="77777777" w:rsidR="007618EE" w:rsidRDefault="007618EE" w:rsidP="00274E48">
      <w:pPr>
        <w:spacing w:before="100" w:after="100" w:line="280" w:lineRule="exact"/>
        <w:jc w:val="both"/>
        <w:rPr>
          <w:noProof/>
        </w:rPr>
      </w:pPr>
    </w:p>
    <w:p w14:paraId="0C53386F" w14:textId="7EBFC3AA" w:rsidR="007618EE" w:rsidRDefault="007618EE" w:rsidP="00274E48">
      <w:pPr>
        <w:spacing w:before="100" w:after="100" w:line="280" w:lineRule="exact"/>
        <w:jc w:val="both"/>
        <w:rPr>
          <w:color w:val="000000"/>
          <w:sz w:val="20"/>
          <w:lang w:val="it-IT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824EB04" wp14:editId="03637FB9">
            <wp:simplePos x="0" y="0"/>
            <wp:positionH relativeFrom="column">
              <wp:posOffset>1988</wp:posOffset>
            </wp:positionH>
            <wp:positionV relativeFrom="paragraph">
              <wp:posOffset>-3706467</wp:posOffset>
            </wp:positionV>
            <wp:extent cx="5276215" cy="3852545"/>
            <wp:effectExtent l="0" t="0" r="63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E89DB" w14:textId="77777777" w:rsidR="00833CD4" w:rsidRPr="00833CD4" w:rsidRDefault="00833CD4" w:rsidP="00833CD4">
      <w:pPr>
        <w:spacing w:before="100" w:after="100" w:line="280" w:lineRule="exact"/>
        <w:jc w:val="both"/>
        <w:rPr>
          <w:color w:val="000000"/>
          <w:sz w:val="20"/>
          <w:lang w:val="it-IT"/>
        </w:rPr>
      </w:pPr>
    </w:p>
    <w:p w14:paraId="40FB8C7F" w14:textId="77777777" w:rsidR="00833CD4" w:rsidRPr="009D6CD4" w:rsidRDefault="00833CD4" w:rsidP="009D6CD4">
      <w:pPr>
        <w:pStyle w:val="Heading2"/>
        <w:rPr>
          <w:rFonts w:ascii="Arial" w:hAnsi="Arial"/>
          <w:sz w:val="20"/>
          <w:szCs w:val="20"/>
          <w:lang w:val="it-IT"/>
        </w:rPr>
      </w:pPr>
      <w:bookmarkStart w:id="40" w:name="_Toc116062256"/>
      <w:r w:rsidRPr="009D6CD4">
        <w:rPr>
          <w:rFonts w:ascii="Arial" w:hAnsi="Arial"/>
          <w:sz w:val="20"/>
          <w:szCs w:val="20"/>
          <w:lang w:val="it-IT"/>
        </w:rPr>
        <w:t>Operazioni consentite</w:t>
      </w:r>
      <w:bookmarkEnd w:id="40"/>
    </w:p>
    <w:p w14:paraId="0D49BA62" w14:textId="33CAB0F3" w:rsidR="00833CD4" w:rsidRDefault="00ED50C5" w:rsidP="00833CD4">
      <w:pPr>
        <w:numPr>
          <w:ilvl w:val="0"/>
          <w:numId w:val="19"/>
        </w:numPr>
        <w:ind w:left="426"/>
        <w:rPr>
          <w:sz w:val="20"/>
          <w:lang w:val="it-IT"/>
        </w:rPr>
      </w:pPr>
      <w:r>
        <w:rPr>
          <w:i/>
          <w:sz w:val="20"/>
          <w:u w:val="single"/>
          <w:lang w:val="it-IT"/>
        </w:rPr>
        <w:t>Svuota carrello</w:t>
      </w:r>
      <w:r w:rsidR="00833CD4" w:rsidRPr="00833CD4">
        <w:rPr>
          <w:sz w:val="20"/>
          <w:lang w:val="it-IT"/>
        </w:rPr>
        <w:t xml:space="preserve">: alla pressione del bottone verrà </w:t>
      </w:r>
      <w:r w:rsidR="00607329">
        <w:rPr>
          <w:sz w:val="20"/>
          <w:lang w:val="it-IT"/>
        </w:rPr>
        <w:t>chiesto conferma che si desidera eliminare tutte le pratiche dal carrello e, pertanto, rendere il carrello vuoto</w:t>
      </w:r>
      <w:r w:rsidR="00166365">
        <w:rPr>
          <w:sz w:val="20"/>
          <w:lang w:val="it-IT"/>
        </w:rPr>
        <w:t>. Alla conferma dell’operazione il carrello verrà svuotato;</w:t>
      </w:r>
    </w:p>
    <w:p w14:paraId="01F33C23" w14:textId="450CA2AF" w:rsidR="00166365" w:rsidRDefault="00166365" w:rsidP="00833CD4">
      <w:pPr>
        <w:numPr>
          <w:ilvl w:val="0"/>
          <w:numId w:val="19"/>
        </w:numPr>
        <w:ind w:left="426"/>
        <w:rPr>
          <w:sz w:val="20"/>
          <w:lang w:val="it-IT"/>
        </w:rPr>
      </w:pPr>
      <w:r>
        <w:rPr>
          <w:i/>
          <w:sz w:val="20"/>
          <w:u w:val="single"/>
          <w:lang w:val="it-IT"/>
        </w:rPr>
        <w:t>Duplica elemento</w:t>
      </w:r>
      <w:r w:rsidRPr="00166365">
        <w:rPr>
          <w:sz w:val="20"/>
          <w:lang w:val="it-IT"/>
        </w:rPr>
        <w:t>:</w:t>
      </w:r>
      <w:r>
        <w:rPr>
          <w:sz w:val="20"/>
          <w:lang w:val="it-IT"/>
        </w:rPr>
        <w:t xml:space="preserve"> la funzionalità contente di duplicare i dati della pratica all’interno del carrello; verrà pertanto creato un nuovo gruppo di informazioni identi</w:t>
      </w:r>
      <w:r w:rsidR="00DC7449">
        <w:rPr>
          <w:sz w:val="20"/>
          <w:lang w:val="it-IT"/>
        </w:rPr>
        <w:t>co: tale gruppo rappresenta una nuova pratica inserita nel carrello:</w:t>
      </w:r>
    </w:p>
    <w:p w14:paraId="10C9E71F" w14:textId="28E998DA" w:rsidR="003F7F1D" w:rsidRDefault="0068313F" w:rsidP="003F7F1D">
      <w:pPr>
        <w:ind w:left="426"/>
        <w:rPr>
          <w:sz w:val="20"/>
          <w:lang w:val="it-IT"/>
        </w:rPr>
      </w:pPr>
      <w:r>
        <w:rPr>
          <w:noProof/>
        </w:rPr>
        <w:lastRenderedPageBreak/>
        <w:drawing>
          <wp:inline distT="0" distB="0" distL="0" distR="0" wp14:anchorId="2499AC7A" wp14:editId="4930EBFD">
            <wp:extent cx="5276215" cy="4548505"/>
            <wp:effectExtent l="0" t="0" r="635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454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B7C66" w14:textId="56973D73" w:rsidR="00DC7449" w:rsidRDefault="00C239FD" w:rsidP="00833CD4">
      <w:pPr>
        <w:numPr>
          <w:ilvl w:val="0"/>
          <w:numId w:val="19"/>
        </w:numPr>
        <w:ind w:left="426"/>
        <w:rPr>
          <w:sz w:val="20"/>
          <w:lang w:val="it-IT"/>
        </w:rPr>
      </w:pPr>
      <w:r w:rsidRPr="00C239FD">
        <w:rPr>
          <w:i/>
          <w:sz w:val="20"/>
          <w:u w:val="single"/>
          <w:lang w:val="it-IT"/>
        </w:rPr>
        <w:t>Eliminazione della pratica</w:t>
      </w:r>
      <w:r w:rsidRPr="00B6400F">
        <w:rPr>
          <w:sz w:val="20"/>
          <w:lang w:val="it-IT"/>
        </w:rPr>
        <w:t>:</w:t>
      </w:r>
      <w:r w:rsidR="00B6400F" w:rsidRPr="00B6400F">
        <w:rPr>
          <w:sz w:val="20"/>
          <w:lang w:val="it-IT"/>
        </w:rPr>
        <w:t xml:space="preserve"> alla scelta della funzionalità</w:t>
      </w:r>
      <w:r w:rsidR="00530315">
        <w:rPr>
          <w:sz w:val="20"/>
          <w:lang w:val="it-IT"/>
        </w:rPr>
        <w:t xml:space="preserve"> la pratica viene eliminata dal carrello, a seguito di conferma;</w:t>
      </w:r>
    </w:p>
    <w:p w14:paraId="031D473D" w14:textId="2419CEE3" w:rsidR="00530315" w:rsidRDefault="002F58CC" w:rsidP="00833CD4">
      <w:pPr>
        <w:numPr>
          <w:ilvl w:val="0"/>
          <w:numId w:val="19"/>
        </w:numPr>
        <w:ind w:left="426"/>
        <w:rPr>
          <w:sz w:val="20"/>
          <w:lang w:val="it-IT"/>
        </w:rPr>
      </w:pPr>
      <w:r>
        <w:rPr>
          <w:i/>
          <w:sz w:val="20"/>
          <w:u w:val="single"/>
          <w:lang w:val="it-IT"/>
        </w:rPr>
        <w:t xml:space="preserve">Modifica delle </w:t>
      </w:r>
      <w:r w:rsidR="002F2E27">
        <w:rPr>
          <w:i/>
          <w:sz w:val="20"/>
          <w:u w:val="single"/>
          <w:lang w:val="it-IT"/>
        </w:rPr>
        <w:t>caratteristiche</w:t>
      </w:r>
      <w:r w:rsidR="002F2E27" w:rsidRPr="002F2E27">
        <w:rPr>
          <w:sz w:val="20"/>
          <w:lang w:val="it-IT"/>
        </w:rPr>
        <w:t>:</w:t>
      </w:r>
      <w:r w:rsidR="002F2E27">
        <w:rPr>
          <w:sz w:val="20"/>
          <w:lang w:val="it-IT"/>
        </w:rPr>
        <w:t xml:space="preserve"> è possibile modificare le impostazioni della pratica relativamente a “Pag. Cumulativo”, “Urgenza Pratica”, “Esenzione” oppure “Aggr. Pag. Online”</w:t>
      </w:r>
      <w:r w:rsidR="00804882">
        <w:rPr>
          <w:sz w:val="20"/>
          <w:lang w:val="it-IT"/>
        </w:rPr>
        <w:t xml:space="preserve"> (</w:t>
      </w:r>
      <w:r w:rsidR="001467C4">
        <w:rPr>
          <w:sz w:val="20"/>
          <w:lang w:val="it-IT"/>
        </w:rPr>
        <w:t>per i dettagli di tali operazioni far riferimento al paragrafo “</w:t>
      </w:r>
      <w:hyperlink w:anchor="_Descrizione_dei_campi" w:history="1">
        <w:r w:rsidR="001467C4" w:rsidRPr="001467C4">
          <w:rPr>
            <w:rStyle w:val="Hyperlink"/>
            <w:rFonts w:cs="Arial"/>
            <w:sz w:val="20"/>
            <w:lang w:val="it-IT"/>
          </w:rPr>
          <w:t>Nuovo pagamento</w:t>
        </w:r>
      </w:hyperlink>
      <w:r w:rsidR="001467C4">
        <w:rPr>
          <w:sz w:val="20"/>
          <w:lang w:val="it-IT"/>
        </w:rPr>
        <w:t>”</w:t>
      </w:r>
      <w:r w:rsidR="00804882">
        <w:rPr>
          <w:sz w:val="20"/>
          <w:lang w:val="it-IT"/>
        </w:rPr>
        <w:t>); è possibile anche aumentare o diminuire il numero di pratiche attraverso i bottoni “+” e “-“;</w:t>
      </w:r>
    </w:p>
    <w:p w14:paraId="0D22ADF0" w14:textId="0A1F1921" w:rsidR="00804882" w:rsidRDefault="002145FA" w:rsidP="00833CD4">
      <w:pPr>
        <w:numPr>
          <w:ilvl w:val="0"/>
          <w:numId w:val="19"/>
        </w:numPr>
        <w:ind w:left="426"/>
        <w:rPr>
          <w:sz w:val="20"/>
          <w:lang w:val="it-IT"/>
        </w:rPr>
      </w:pPr>
      <w:r>
        <w:rPr>
          <w:i/>
          <w:sz w:val="20"/>
          <w:u w:val="single"/>
          <w:lang w:val="it-IT"/>
        </w:rPr>
        <w:t>Aggiungere una nuova pratica</w:t>
      </w:r>
      <w:r w:rsidRPr="002145FA">
        <w:rPr>
          <w:sz w:val="20"/>
          <w:lang w:val="it-IT"/>
        </w:rPr>
        <w:t>:</w:t>
      </w:r>
      <w:r>
        <w:rPr>
          <w:sz w:val="20"/>
          <w:lang w:val="it-IT"/>
        </w:rPr>
        <w:t xml:space="preserve"> alla pressione del bottone viene mostrato</w:t>
      </w:r>
      <w:r w:rsidR="006811F6">
        <w:rPr>
          <w:sz w:val="20"/>
          <w:lang w:val="it-IT"/>
        </w:rPr>
        <w:t xml:space="preserve"> quanto esposto nel paragrafo “</w:t>
      </w:r>
      <w:hyperlink w:anchor="_NUOVO_PAGAMENTO" w:history="1">
        <w:r w:rsidR="006811F6" w:rsidRPr="006811F6">
          <w:rPr>
            <w:rStyle w:val="Hyperlink"/>
            <w:rFonts w:cs="Arial"/>
            <w:sz w:val="20"/>
            <w:lang w:val="it-IT"/>
          </w:rPr>
          <w:t>Nuovo pagamento</w:t>
        </w:r>
      </w:hyperlink>
      <w:r w:rsidR="006811F6">
        <w:rPr>
          <w:sz w:val="20"/>
          <w:lang w:val="it-IT"/>
        </w:rPr>
        <w:t>” per consentire l’aggiunta di una nuova pratica al carrello;</w:t>
      </w:r>
    </w:p>
    <w:p w14:paraId="0BD4C6E9" w14:textId="2A7098B0" w:rsidR="006811F6" w:rsidRPr="00833CD4" w:rsidRDefault="00DC0023" w:rsidP="00833CD4">
      <w:pPr>
        <w:numPr>
          <w:ilvl w:val="0"/>
          <w:numId w:val="19"/>
        </w:numPr>
        <w:ind w:left="426"/>
        <w:rPr>
          <w:sz w:val="20"/>
          <w:lang w:val="it-IT"/>
        </w:rPr>
      </w:pPr>
      <w:r w:rsidRPr="00DC0023">
        <w:rPr>
          <w:i/>
          <w:sz w:val="20"/>
          <w:u w:val="single"/>
          <w:lang w:val="it-IT"/>
        </w:rPr>
        <w:t>Conferma carrello</w:t>
      </w:r>
      <w:r>
        <w:rPr>
          <w:sz w:val="20"/>
          <w:lang w:val="it-IT"/>
        </w:rPr>
        <w:t xml:space="preserve">: la scelta della funzionalità consente di </w:t>
      </w:r>
      <w:r w:rsidR="003D06E7">
        <w:rPr>
          <w:sz w:val="20"/>
          <w:lang w:val="it-IT"/>
        </w:rPr>
        <w:t xml:space="preserve">inserire i dati </w:t>
      </w:r>
      <w:r w:rsidR="00D94723">
        <w:rPr>
          <w:sz w:val="20"/>
          <w:lang w:val="it-IT"/>
        </w:rPr>
        <w:t>del soggetto pagato necessari a completare l’istanza di pagamento</w:t>
      </w:r>
      <w:r w:rsidR="002F5F00">
        <w:rPr>
          <w:sz w:val="20"/>
          <w:lang w:val="it-IT"/>
        </w:rPr>
        <w:t xml:space="preserve">: </w:t>
      </w:r>
      <w:r w:rsidR="00D94723">
        <w:rPr>
          <w:sz w:val="20"/>
          <w:lang w:val="it-IT"/>
        </w:rPr>
        <w:t>vedere paragrafo “</w:t>
      </w:r>
      <w:hyperlink w:anchor="_SOGGETTO_PAGATORE" w:history="1">
        <w:r w:rsidR="002F5F00" w:rsidRPr="004F31D9">
          <w:rPr>
            <w:rStyle w:val="Hyperlink"/>
            <w:rFonts w:cs="Arial"/>
            <w:sz w:val="20"/>
            <w:lang w:val="it-IT"/>
          </w:rPr>
          <w:t>Soggetto Pagatore</w:t>
        </w:r>
      </w:hyperlink>
      <w:r w:rsidR="002F5F00">
        <w:rPr>
          <w:sz w:val="20"/>
          <w:lang w:val="it-IT"/>
        </w:rPr>
        <w:t>”.</w:t>
      </w:r>
    </w:p>
    <w:p w14:paraId="4D9FD2FF" w14:textId="76A1553F" w:rsidR="002F5F00" w:rsidRPr="00E80AFE" w:rsidRDefault="004F31D9" w:rsidP="002F5F00">
      <w:pPr>
        <w:pStyle w:val="Heading1"/>
      </w:pPr>
      <w:bookmarkStart w:id="41" w:name="_SOGGETTO_PAGATORE"/>
      <w:bookmarkStart w:id="42" w:name="_Toc116062257"/>
      <w:bookmarkEnd w:id="41"/>
      <w:r>
        <w:rPr>
          <w:b/>
          <w:sz w:val="28"/>
          <w:szCs w:val="28"/>
        </w:rPr>
        <w:lastRenderedPageBreak/>
        <w:t>SOGGETTO PAGATORE</w:t>
      </w:r>
      <w:bookmarkEnd w:id="42"/>
    </w:p>
    <w:p w14:paraId="076E6B43" w14:textId="77777777" w:rsidR="002F5F00" w:rsidRPr="00E80AFE" w:rsidRDefault="002F5F00" w:rsidP="002F5F00">
      <w:pPr>
        <w:pStyle w:val="Heading2"/>
        <w:rPr>
          <w:rFonts w:ascii="Arial" w:hAnsi="Arial"/>
          <w:sz w:val="20"/>
          <w:szCs w:val="20"/>
          <w:lang w:val="it-IT"/>
        </w:rPr>
      </w:pPr>
      <w:bookmarkStart w:id="43" w:name="_Toc116062258"/>
      <w:r>
        <w:rPr>
          <w:rFonts w:ascii="Arial" w:hAnsi="Arial"/>
          <w:sz w:val="20"/>
          <w:szCs w:val="20"/>
          <w:lang w:val="it-IT"/>
        </w:rPr>
        <w:t>Applicabilità</w:t>
      </w:r>
      <w:bookmarkEnd w:id="43"/>
    </w:p>
    <w:p w14:paraId="3215AF06" w14:textId="0029632D" w:rsidR="002F5F00" w:rsidRDefault="0018318E" w:rsidP="002F5F00">
      <w:pPr>
        <w:pStyle w:val="BodyLevel2"/>
        <w:ind w:left="0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Attraverso tale funzionalità</w:t>
      </w:r>
      <w:r w:rsidR="002F5F00" w:rsidRPr="00E80AFE">
        <w:rPr>
          <w:rFonts w:ascii="Arial" w:hAnsi="Arial" w:cs="Arial"/>
          <w:lang w:val="it-IT"/>
        </w:rPr>
        <w:t xml:space="preserve"> è possibile </w:t>
      </w:r>
      <w:r w:rsidR="002F5F00">
        <w:rPr>
          <w:rFonts w:ascii="Arial" w:hAnsi="Arial" w:cs="Arial"/>
          <w:lang w:val="it-IT"/>
        </w:rPr>
        <w:t>memorizzare i dati d</w:t>
      </w:r>
      <w:r>
        <w:rPr>
          <w:rFonts w:ascii="Arial" w:hAnsi="Arial" w:cs="Arial"/>
          <w:lang w:val="it-IT"/>
        </w:rPr>
        <w:t>el soggetto pagatore del carrello: tali informazioni verranno anche inserite all’interno dell’Avviso di Pagamento che è possibile visualizzare e stampare.</w:t>
      </w:r>
    </w:p>
    <w:p w14:paraId="4ECE6D2B" w14:textId="0621279B" w:rsidR="003319EE" w:rsidRDefault="003319EE" w:rsidP="002F5F00">
      <w:pPr>
        <w:pStyle w:val="BodyLevel2"/>
        <w:ind w:left="0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Si tratta di informazioni necessarie a completare il processo di generazione </w:t>
      </w:r>
      <w:r w:rsidR="0085785F">
        <w:rPr>
          <w:rFonts w:ascii="Arial" w:hAnsi="Arial" w:cs="Arial"/>
          <w:lang w:val="it-IT"/>
        </w:rPr>
        <w:t xml:space="preserve">della richiesta di pagamento </w:t>
      </w:r>
      <w:r w:rsidR="00DE414C">
        <w:rPr>
          <w:rFonts w:ascii="Arial" w:hAnsi="Arial" w:cs="Arial"/>
          <w:lang w:val="it-IT"/>
        </w:rPr>
        <w:t>e che sono recuperate dall’anagrafica del soggetto autenticato.</w:t>
      </w:r>
    </w:p>
    <w:p w14:paraId="4B779A37" w14:textId="77777777" w:rsidR="00294476" w:rsidRPr="00E80AFE" w:rsidRDefault="00294476" w:rsidP="002F5F00">
      <w:pPr>
        <w:pStyle w:val="BodyLevel2"/>
        <w:ind w:left="0"/>
        <w:rPr>
          <w:rFonts w:ascii="Arial" w:hAnsi="Arial" w:cs="Arial"/>
          <w:lang w:val="it-IT"/>
        </w:rPr>
      </w:pPr>
    </w:p>
    <w:p w14:paraId="5F587D67" w14:textId="7414D5FD" w:rsidR="002F5F00" w:rsidRPr="00E80AFE" w:rsidRDefault="00076DC3" w:rsidP="002F5F00">
      <w:pPr>
        <w:rPr>
          <w:lang w:val="it-IT"/>
        </w:rPr>
      </w:pPr>
      <w:r>
        <w:rPr>
          <w:noProof/>
        </w:rPr>
        <w:drawing>
          <wp:inline distT="0" distB="0" distL="0" distR="0" wp14:anchorId="5E623B00" wp14:editId="307F7376">
            <wp:extent cx="5152445" cy="2582113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59074" cy="258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FB4F4" w14:textId="77777777" w:rsidR="002F5F00" w:rsidRPr="00E80AFE" w:rsidRDefault="002F5F00" w:rsidP="002F5F00">
      <w:pPr>
        <w:rPr>
          <w:lang w:val="it-IT"/>
        </w:rPr>
      </w:pPr>
    </w:p>
    <w:p w14:paraId="1B5DDAFF" w14:textId="77777777" w:rsidR="002F5F00" w:rsidRPr="00E80AFE" w:rsidRDefault="002F5F00" w:rsidP="002F5F00">
      <w:pPr>
        <w:pStyle w:val="Heading2"/>
        <w:rPr>
          <w:rFonts w:ascii="Arial" w:hAnsi="Arial"/>
          <w:sz w:val="20"/>
          <w:szCs w:val="20"/>
          <w:lang w:val="it-IT"/>
        </w:rPr>
      </w:pPr>
      <w:bookmarkStart w:id="44" w:name="_Toc116062259"/>
      <w:r w:rsidRPr="00E80AFE">
        <w:rPr>
          <w:rFonts w:ascii="Arial" w:hAnsi="Arial"/>
          <w:sz w:val="20"/>
          <w:szCs w:val="20"/>
          <w:lang w:val="it-IT"/>
        </w:rPr>
        <w:t>Descrizione dei campi</w:t>
      </w:r>
      <w:bookmarkEnd w:id="44"/>
    </w:p>
    <w:p w14:paraId="7AA720C1" w14:textId="6BEFAF50" w:rsidR="002F5F00" w:rsidRPr="00E80AFE" w:rsidRDefault="002F5F00" w:rsidP="002F5F00">
      <w:pPr>
        <w:pStyle w:val="BodyLevel2"/>
        <w:ind w:left="0"/>
        <w:rPr>
          <w:rFonts w:ascii="Arial" w:hAnsi="Arial" w:cs="Arial"/>
          <w:lang w:val="it-IT"/>
        </w:rPr>
      </w:pPr>
      <w:r w:rsidRPr="00E80AFE">
        <w:rPr>
          <w:rFonts w:ascii="Arial" w:hAnsi="Arial" w:cs="Arial"/>
          <w:lang w:val="it-IT"/>
        </w:rPr>
        <w:t xml:space="preserve">Nella pagina di </w:t>
      </w:r>
      <w:r w:rsidR="00BF20F2">
        <w:rPr>
          <w:rFonts w:ascii="Arial" w:hAnsi="Arial" w:cs="Arial"/>
          <w:lang w:val="it-IT"/>
        </w:rPr>
        <w:t>riepilogo dell’anagrafica del soggetto pagatore</w:t>
      </w:r>
      <w:r>
        <w:rPr>
          <w:rFonts w:ascii="Arial" w:hAnsi="Arial" w:cs="Arial"/>
          <w:lang w:val="it-IT"/>
        </w:rPr>
        <w:t xml:space="preserve"> sono presenti le seguenti informazioni</w:t>
      </w:r>
      <w:r w:rsidR="00BF20F2">
        <w:rPr>
          <w:rFonts w:ascii="Arial" w:hAnsi="Arial" w:cs="Arial"/>
          <w:lang w:val="it-IT"/>
        </w:rPr>
        <w:t xml:space="preserve"> (tutte precompilate </w:t>
      </w:r>
      <w:r w:rsidR="0081200A">
        <w:rPr>
          <w:rFonts w:ascii="Arial" w:hAnsi="Arial" w:cs="Arial"/>
          <w:lang w:val="it-IT"/>
        </w:rPr>
        <w:t>e non modificabili)</w:t>
      </w:r>
      <w:r w:rsidRPr="00E80AFE">
        <w:rPr>
          <w:rFonts w:ascii="Arial" w:hAnsi="Arial" w:cs="Arial"/>
          <w:lang w:val="it-IT"/>
        </w:rPr>
        <w:t>:</w:t>
      </w:r>
    </w:p>
    <w:p w14:paraId="78A08E30" w14:textId="26854D6C" w:rsidR="002F5F00" w:rsidRPr="00E80AFE" w:rsidRDefault="005A5B91" w:rsidP="002F5F00">
      <w:pPr>
        <w:numPr>
          <w:ilvl w:val="1"/>
          <w:numId w:val="16"/>
        </w:numPr>
        <w:tabs>
          <w:tab w:val="clear" w:pos="1070"/>
          <w:tab w:val="num" w:pos="709"/>
        </w:tabs>
        <w:spacing w:before="0"/>
        <w:ind w:left="426" w:hanging="425"/>
        <w:jc w:val="both"/>
        <w:rPr>
          <w:color w:val="000000"/>
          <w:sz w:val="20"/>
          <w:lang w:val="it-IT"/>
        </w:rPr>
      </w:pPr>
      <w:r>
        <w:rPr>
          <w:i/>
          <w:color w:val="000000"/>
          <w:sz w:val="20"/>
          <w:lang w:val="it-IT"/>
        </w:rPr>
        <w:t>Identificativo soggetto</w:t>
      </w:r>
      <w:r w:rsidR="002F5F00" w:rsidRPr="00E80AFE">
        <w:rPr>
          <w:color w:val="000000"/>
          <w:sz w:val="20"/>
          <w:lang w:val="it-IT"/>
        </w:rPr>
        <w:t xml:space="preserve">: </w:t>
      </w:r>
      <w:r w:rsidR="00E5757D">
        <w:rPr>
          <w:color w:val="000000"/>
          <w:sz w:val="20"/>
          <w:lang w:val="it-IT"/>
        </w:rPr>
        <w:t xml:space="preserve">il codice fiscale </w:t>
      </w:r>
      <w:r w:rsidR="00A55CA8">
        <w:rPr>
          <w:color w:val="000000"/>
          <w:sz w:val="20"/>
          <w:lang w:val="it-IT"/>
        </w:rPr>
        <w:t>autenticat</w:t>
      </w:r>
      <w:r w:rsidR="00E5757D">
        <w:rPr>
          <w:color w:val="000000"/>
          <w:sz w:val="20"/>
          <w:lang w:val="it-IT"/>
        </w:rPr>
        <w:t>o</w:t>
      </w:r>
      <w:r w:rsidR="00A55CA8">
        <w:rPr>
          <w:color w:val="000000"/>
          <w:sz w:val="20"/>
          <w:lang w:val="it-IT"/>
        </w:rPr>
        <w:t xml:space="preserve"> nel Portale</w:t>
      </w:r>
      <w:r w:rsidR="0081200A">
        <w:rPr>
          <w:color w:val="000000"/>
          <w:sz w:val="20"/>
          <w:lang w:val="it-IT"/>
        </w:rPr>
        <w:t>;</w:t>
      </w:r>
    </w:p>
    <w:p w14:paraId="427BADDD" w14:textId="5E9B87C1" w:rsidR="002F5F00" w:rsidRDefault="00A55CA8" w:rsidP="002F5F00">
      <w:pPr>
        <w:numPr>
          <w:ilvl w:val="1"/>
          <w:numId w:val="16"/>
        </w:numPr>
        <w:tabs>
          <w:tab w:val="clear" w:pos="1070"/>
          <w:tab w:val="num" w:pos="709"/>
        </w:tabs>
        <w:spacing w:before="0"/>
        <w:ind w:left="426" w:hanging="425"/>
        <w:jc w:val="both"/>
        <w:rPr>
          <w:color w:val="000000"/>
          <w:sz w:val="20"/>
          <w:lang w:val="it-IT"/>
        </w:rPr>
      </w:pPr>
      <w:r>
        <w:rPr>
          <w:i/>
          <w:color w:val="000000"/>
          <w:sz w:val="20"/>
          <w:lang w:val="it-IT"/>
        </w:rPr>
        <w:t>Tipo Pagatore</w:t>
      </w:r>
      <w:r w:rsidR="002F5F00" w:rsidRPr="00E80AFE">
        <w:rPr>
          <w:color w:val="000000"/>
          <w:sz w:val="20"/>
          <w:lang w:val="it-IT"/>
        </w:rPr>
        <w:t xml:space="preserve">: </w:t>
      </w:r>
      <w:r w:rsidR="00962301">
        <w:rPr>
          <w:color w:val="000000"/>
          <w:sz w:val="20"/>
          <w:lang w:val="it-IT"/>
        </w:rPr>
        <w:t>Persona Fisica o Giuridica</w:t>
      </w:r>
      <w:r w:rsidR="008126C3">
        <w:rPr>
          <w:color w:val="000000"/>
          <w:sz w:val="20"/>
          <w:lang w:val="it-IT"/>
        </w:rPr>
        <w:t xml:space="preserve"> del soggetto pagatore</w:t>
      </w:r>
      <w:r w:rsidR="0081200A">
        <w:rPr>
          <w:color w:val="000000"/>
          <w:sz w:val="20"/>
          <w:lang w:val="it-IT"/>
        </w:rPr>
        <w:t>;</w:t>
      </w:r>
    </w:p>
    <w:p w14:paraId="1DC9DCD1" w14:textId="60473439" w:rsidR="002F5F00" w:rsidRDefault="00AF4BD0" w:rsidP="002F5F00">
      <w:pPr>
        <w:numPr>
          <w:ilvl w:val="1"/>
          <w:numId w:val="16"/>
        </w:numPr>
        <w:tabs>
          <w:tab w:val="clear" w:pos="1070"/>
          <w:tab w:val="num" w:pos="709"/>
        </w:tabs>
        <w:spacing w:before="0"/>
        <w:ind w:left="426" w:hanging="425"/>
        <w:jc w:val="both"/>
        <w:rPr>
          <w:color w:val="000000"/>
          <w:sz w:val="20"/>
          <w:lang w:val="it-IT"/>
        </w:rPr>
      </w:pPr>
      <w:r>
        <w:rPr>
          <w:i/>
          <w:iCs/>
          <w:color w:val="000000"/>
          <w:sz w:val="20"/>
          <w:lang w:val="it-IT"/>
        </w:rPr>
        <w:t>Nome</w:t>
      </w:r>
      <w:r w:rsidR="002F5F00">
        <w:rPr>
          <w:color w:val="000000"/>
          <w:sz w:val="20"/>
          <w:lang w:val="it-IT"/>
        </w:rPr>
        <w:t xml:space="preserve">: </w:t>
      </w:r>
      <w:r>
        <w:rPr>
          <w:color w:val="000000"/>
          <w:sz w:val="20"/>
          <w:lang w:val="it-IT"/>
        </w:rPr>
        <w:t>il nome del soggetto pagatore</w:t>
      </w:r>
      <w:r w:rsidR="002F5F00">
        <w:rPr>
          <w:color w:val="000000"/>
          <w:sz w:val="20"/>
          <w:lang w:val="it-IT"/>
        </w:rPr>
        <w:t>;</w:t>
      </w:r>
    </w:p>
    <w:p w14:paraId="3757C48E" w14:textId="6F5A8225" w:rsidR="00AF4BD0" w:rsidRDefault="00AF4BD0" w:rsidP="002F5F00">
      <w:pPr>
        <w:numPr>
          <w:ilvl w:val="1"/>
          <w:numId w:val="16"/>
        </w:numPr>
        <w:tabs>
          <w:tab w:val="clear" w:pos="1070"/>
          <w:tab w:val="num" w:pos="709"/>
        </w:tabs>
        <w:spacing w:before="0"/>
        <w:ind w:left="426" w:hanging="425"/>
        <w:jc w:val="both"/>
        <w:rPr>
          <w:color w:val="000000"/>
          <w:sz w:val="20"/>
          <w:lang w:val="it-IT"/>
        </w:rPr>
      </w:pPr>
      <w:r w:rsidRPr="00AF4BD0">
        <w:rPr>
          <w:i/>
          <w:iCs/>
          <w:color w:val="000000"/>
          <w:sz w:val="20"/>
          <w:lang w:val="it-IT"/>
        </w:rPr>
        <w:t>Cognome</w:t>
      </w:r>
      <w:r>
        <w:rPr>
          <w:color w:val="000000"/>
          <w:sz w:val="20"/>
          <w:lang w:val="it-IT"/>
        </w:rPr>
        <w:t>: il cognome del soggetto pagatore;</w:t>
      </w:r>
    </w:p>
    <w:p w14:paraId="6428F61F" w14:textId="097B7197" w:rsidR="002F5F00" w:rsidRDefault="00AF4BD0" w:rsidP="002F5F00">
      <w:pPr>
        <w:numPr>
          <w:ilvl w:val="1"/>
          <w:numId w:val="16"/>
        </w:numPr>
        <w:tabs>
          <w:tab w:val="clear" w:pos="1070"/>
          <w:tab w:val="num" w:pos="709"/>
        </w:tabs>
        <w:spacing w:before="0"/>
        <w:ind w:left="426" w:hanging="425"/>
        <w:jc w:val="both"/>
        <w:rPr>
          <w:color w:val="000000"/>
          <w:sz w:val="20"/>
          <w:lang w:val="it-IT"/>
        </w:rPr>
      </w:pPr>
      <w:r>
        <w:rPr>
          <w:i/>
          <w:iCs/>
          <w:color w:val="000000"/>
          <w:sz w:val="20"/>
          <w:lang w:val="it-IT"/>
        </w:rPr>
        <w:t>Codice Fiscale</w:t>
      </w:r>
      <w:r w:rsidR="002F5F00" w:rsidRPr="00945FA1">
        <w:rPr>
          <w:color w:val="000000"/>
          <w:sz w:val="20"/>
          <w:lang w:val="it-IT"/>
        </w:rPr>
        <w:t>:</w:t>
      </w:r>
      <w:r w:rsidR="002F5F00">
        <w:rPr>
          <w:color w:val="000000"/>
          <w:sz w:val="20"/>
          <w:lang w:val="it-IT"/>
        </w:rPr>
        <w:t xml:space="preserve"> </w:t>
      </w:r>
      <w:r>
        <w:rPr>
          <w:color w:val="000000"/>
          <w:sz w:val="20"/>
          <w:lang w:val="it-IT"/>
        </w:rPr>
        <w:t xml:space="preserve">il codice fiscale </w:t>
      </w:r>
      <w:r w:rsidR="00486939">
        <w:rPr>
          <w:color w:val="000000"/>
          <w:sz w:val="20"/>
          <w:lang w:val="it-IT"/>
        </w:rPr>
        <w:t>del soggetto pagatore</w:t>
      </w:r>
      <w:r w:rsidR="008126C3">
        <w:rPr>
          <w:color w:val="000000"/>
          <w:sz w:val="20"/>
          <w:lang w:val="it-IT"/>
        </w:rPr>
        <w:t>;</w:t>
      </w:r>
    </w:p>
    <w:p w14:paraId="2D891994" w14:textId="77777777" w:rsidR="001D6498" w:rsidRDefault="001D6498" w:rsidP="001D6498">
      <w:pPr>
        <w:spacing w:before="0"/>
        <w:ind w:left="426"/>
        <w:jc w:val="both"/>
        <w:rPr>
          <w:color w:val="000000"/>
          <w:sz w:val="20"/>
          <w:lang w:val="it-IT"/>
        </w:rPr>
      </w:pPr>
    </w:p>
    <w:p w14:paraId="496BC2F5" w14:textId="77777777" w:rsidR="00294476" w:rsidRDefault="00294476" w:rsidP="001D6498">
      <w:pPr>
        <w:spacing w:before="0"/>
        <w:ind w:left="426"/>
        <w:jc w:val="both"/>
        <w:rPr>
          <w:color w:val="000000"/>
          <w:sz w:val="20"/>
          <w:lang w:val="it-IT"/>
        </w:rPr>
      </w:pPr>
    </w:p>
    <w:p w14:paraId="6272A236" w14:textId="77777777" w:rsidR="002F5F00" w:rsidRPr="00E80AFE" w:rsidRDefault="002F5F00" w:rsidP="002F5F00">
      <w:pPr>
        <w:pStyle w:val="Heading2"/>
        <w:rPr>
          <w:rFonts w:ascii="Arial" w:hAnsi="Arial"/>
          <w:sz w:val="20"/>
          <w:szCs w:val="20"/>
          <w:lang w:val="it-IT"/>
        </w:rPr>
      </w:pPr>
      <w:bookmarkStart w:id="45" w:name="_Toc116062260"/>
      <w:r w:rsidRPr="00E80AFE">
        <w:rPr>
          <w:rFonts w:ascii="Arial" w:hAnsi="Arial"/>
          <w:sz w:val="20"/>
          <w:szCs w:val="20"/>
          <w:lang w:val="it-IT"/>
        </w:rPr>
        <w:t>Operazioni consentite</w:t>
      </w:r>
      <w:bookmarkEnd w:id="45"/>
    </w:p>
    <w:p w14:paraId="62C5E2D5" w14:textId="5D8FBFA5" w:rsidR="002F5F00" w:rsidRDefault="00A75CC1" w:rsidP="002F5F00">
      <w:pPr>
        <w:pStyle w:val="ListParagraph"/>
        <w:numPr>
          <w:ilvl w:val="0"/>
          <w:numId w:val="19"/>
        </w:numPr>
        <w:ind w:left="426"/>
        <w:rPr>
          <w:sz w:val="20"/>
          <w:lang w:val="it-IT"/>
        </w:rPr>
      </w:pPr>
      <w:r>
        <w:rPr>
          <w:i/>
          <w:sz w:val="20"/>
          <w:u w:val="single"/>
          <w:lang w:val="it-IT"/>
        </w:rPr>
        <w:t>Torna al carrello</w:t>
      </w:r>
      <w:r w:rsidR="002F5F00" w:rsidRPr="00E80AFE">
        <w:rPr>
          <w:sz w:val="20"/>
          <w:lang w:val="it-IT"/>
        </w:rPr>
        <w:t xml:space="preserve">: </w:t>
      </w:r>
      <w:r w:rsidR="002F5F00">
        <w:rPr>
          <w:sz w:val="20"/>
          <w:lang w:val="it-IT"/>
        </w:rPr>
        <w:t xml:space="preserve">alla pressione del bottone </w:t>
      </w:r>
      <w:r>
        <w:rPr>
          <w:sz w:val="20"/>
          <w:lang w:val="it-IT"/>
        </w:rPr>
        <w:t>verrà mostrata la pagina precedente (il carrello);</w:t>
      </w:r>
    </w:p>
    <w:p w14:paraId="6EB7F5CE" w14:textId="06F0E576" w:rsidR="00A75CC1" w:rsidRDefault="00A75CC1" w:rsidP="00075A0A">
      <w:pPr>
        <w:pStyle w:val="ListParagraph"/>
        <w:keepNext/>
        <w:keepLines/>
        <w:numPr>
          <w:ilvl w:val="0"/>
          <w:numId w:val="19"/>
        </w:numPr>
        <w:ind w:left="425"/>
        <w:rPr>
          <w:sz w:val="20"/>
          <w:lang w:val="it-IT"/>
        </w:rPr>
      </w:pPr>
      <w:r>
        <w:rPr>
          <w:i/>
          <w:sz w:val="20"/>
          <w:u w:val="single"/>
          <w:lang w:val="it-IT"/>
        </w:rPr>
        <w:lastRenderedPageBreak/>
        <w:t>Conferma carrello</w:t>
      </w:r>
      <w:r w:rsidRPr="00A75CC1">
        <w:rPr>
          <w:sz w:val="20"/>
          <w:lang w:val="it-IT"/>
        </w:rPr>
        <w:t>:</w:t>
      </w:r>
      <w:r>
        <w:rPr>
          <w:sz w:val="20"/>
          <w:lang w:val="it-IT"/>
        </w:rPr>
        <w:t xml:space="preserve"> </w:t>
      </w:r>
      <w:r w:rsidR="00D22F7E">
        <w:rPr>
          <w:sz w:val="20"/>
          <w:lang w:val="it-IT"/>
        </w:rPr>
        <w:t>alla pressione del bottone</w:t>
      </w:r>
      <w:r w:rsidR="000C3B76">
        <w:rPr>
          <w:sz w:val="20"/>
          <w:lang w:val="it-IT"/>
        </w:rPr>
        <w:t xml:space="preserve"> </w:t>
      </w:r>
      <w:r w:rsidR="00265685">
        <w:rPr>
          <w:sz w:val="20"/>
          <w:lang w:val="it-IT"/>
        </w:rPr>
        <w:t>verrà chiesta conferma dell</w:t>
      </w:r>
      <w:r w:rsidR="00F4782B">
        <w:rPr>
          <w:sz w:val="20"/>
          <w:lang w:val="it-IT"/>
        </w:rPr>
        <w:t>’operazione</w:t>
      </w:r>
      <w:r w:rsidR="00075A0A">
        <w:rPr>
          <w:sz w:val="20"/>
          <w:lang w:val="it-IT"/>
        </w:rPr>
        <w:t>:</w:t>
      </w:r>
    </w:p>
    <w:p w14:paraId="6424C055" w14:textId="726DBB94" w:rsidR="00F4782B" w:rsidRDefault="0057308D" w:rsidP="00075A0A">
      <w:pPr>
        <w:pStyle w:val="ListParagraph"/>
        <w:keepNext/>
        <w:keepLines/>
        <w:ind w:left="425"/>
        <w:rPr>
          <w:sz w:val="20"/>
          <w:lang w:val="it-IT"/>
        </w:rPr>
      </w:pPr>
      <w:r>
        <w:rPr>
          <w:noProof/>
          <w:sz w:val="20"/>
          <w:lang w:val="it-IT"/>
        </w:rPr>
        <w:drawing>
          <wp:inline distT="0" distB="0" distL="0" distR="0" wp14:anchorId="76C20A62" wp14:editId="10E1910A">
            <wp:extent cx="2997642" cy="1895849"/>
            <wp:effectExtent l="0" t="0" r="0" b="9525"/>
            <wp:docPr id="21" name="Picture 2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, chat or text messag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746" cy="190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BF0D3" w14:textId="25BB8A9E" w:rsidR="002F5F00" w:rsidRDefault="002F5F00" w:rsidP="002F5F00">
      <w:pPr>
        <w:rPr>
          <w:sz w:val="20"/>
          <w:lang w:val="it-IT"/>
        </w:rPr>
      </w:pPr>
    </w:p>
    <w:p w14:paraId="7D6E5C25" w14:textId="317DE6EA" w:rsidR="002F5F00" w:rsidRDefault="00F4782B" w:rsidP="00F200C5">
      <w:pPr>
        <w:keepNext/>
        <w:keepLines/>
        <w:ind w:left="425"/>
        <w:rPr>
          <w:sz w:val="20"/>
          <w:lang w:val="it-IT"/>
        </w:rPr>
      </w:pPr>
      <w:r>
        <w:rPr>
          <w:sz w:val="20"/>
          <w:lang w:val="it-IT"/>
        </w:rPr>
        <w:t>Alla conferma verrà mostrato il messaggio che indica il successo dell’operazione</w:t>
      </w:r>
      <w:r w:rsidR="00DF1EBE">
        <w:rPr>
          <w:sz w:val="20"/>
          <w:lang w:val="it-IT"/>
        </w:rPr>
        <w:t>,</w:t>
      </w:r>
      <w:r>
        <w:rPr>
          <w:sz w:val="20"/>
          <w:lang w:val="it-IT"/>
        </w:rPr>
        <w:t xml:space="preserve"> con possibilità di </w:t>
      </w:r>
      <w:r w:rsidR="0085785F">
        <w:rPr>
          <w:sz w:val="20"/>
          <w:lang w:val="it-IT"/>
        </w:rPr>
        <w:t>visualizzare i dettagli della richiesta di pagamento creata</w:t>
      </w:r>
      <w:r w:rsidR="00DF1EBE">
        <w:rPr>
          <w:sz w:val="20"/>
          <w:lang w:val="it-IT"/>
        </w:rPr>
        <w:t xml:space="preserve"> </w:t>
      </w:r>
      <w:r w:rsidR="00570D1D" w:rsidRPr="00570D1D">
        <w:rPr>
          <w:sz w:val="20"/>
          <w:lang w:val="it-IT"/>
        </w:rPr>
        <w:t>(sezione “</w:t>
      </w:r>
      <w:hyperlink w:anchor="_I_MIEI_PAGAMENTI" w:history="1">
        <w:r w:rsidR="00570D1D" w:rsidRPr="009D6CD4">
          <w:rPr>
            <w:rStyle w:val="Hyperlink"/>
            <w:rFonts w:cs="Arial"/>
            <w:sz w:val="20"/>
            <w:lang w:val="it-IT"/>
          </w:rPr>
          <w:t>I miei pagamenti</w:t>
        </w:r>
      </w:hyperlink>
      <w:r w:rsidR="00570D1D" w:rsidRPr="00570D1D">
        <w:rPr>
          <w:sz w:val="20"/>
          <w:lang w:val="it-IT"/>
        </w:rPr>
        <w:t>” precompilata con l’identificativo del carrello)</w:t>
      </w:r>
      <w:r w:rsidR="00570D1D">
        <w:rPr>
          <w:sz w:val="20"/>
          <w:lang w:val="it-IT"/>
        </w:rPr>
        <w:t xml:space="preserve"> </w:t>
      </w:r>
      <w:r w:rsidR="00DF1EBE">
        <w:rPr>
          <w:sz w:val="20"/>
          <w:lang w:val="it-IT"/>
        </w:rPr>
        <w:t>attraverso la pressione del bottone “</w:t>
      </w:r>
      <w:r w:rsidR="004A1B66">
        <w:rPr>
          <w:sz w:val="20"/>
          <w:lang w:val="it-IT"/>
        </w:rPr>
        <w:t>Visualizza Carrello nella sezione I Miei Pagamenti</w:t>
      </w:r>
      <w:r w:rsidR="00DF1EBE">
        <w:rPr>
          <w:sz w:val="20"/>
          <w:lang w:val="it-IT"/>
        </w:rPr>
        <w:t>”</w:t>
      </w:r>
      <w:r w:rsidR="00075A0A">
        <w:rPr>
          <w:sz w:val="20"/>
          <w:lang w:val="it-IT"/>
        </w:rPr>
        <w:t>:</w:t>
      </w:r>
    </w:p>
    <w:p w14:paraId="5C5F9C78" w14:textId="3FE5ECC1" w:rsidR="00075A0A" w:rsidRDefault="00D26795" w:rsidP="00F200C5">
      <w:pPr>
        <w:keepNext/>
        <w:keepLines/>
        <w:ind w:left="425"/>
        <w:rPr>
          <w:sz w:val="20"/>
          <w:lang w:val="it-IT"/>
        </w:rPr>
      </w:pPr>
      <w:r>
        <w:rPr>
          <w:noProof/>
          <w:sz w:val="20"/>
          <w:lang w:val="it-IT"/>
        </w:rPr>
        <w:drawing>
          <wp:inline distT="0" distB="0" distL="0" distR="0" wp14:anchorId="3AC3328C" wp14:editId="7B994D56">
            <wp:extent cx="3021496" cy="1972753"/>
            <wp:effectExtent l="0" t="0" r="7620" b="8890"/>
            <wp:docPr id="16" name="Picture 16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chat or text messag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819" cy="198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1F759" w14:textId="77777777" w:rsidR="002F5F00" w:rsidRDefault="002F5F00" w:rsidP="002F5F00">
      <w:pPr>
        <w:rPr>
          <w:sz w:val="20"/>
          <w:lang w:val="it-IT"/>
        </w:rPr>
      </w:pPr>
    </w:p>
    <w:p w14:paraId="130F9C17" w14:textId="77777777" w:rsidR="00833CD4" w:rsidRPr="00833CD4" w:rsidRDefault="00833CD4" w:rsidP="00833CD4">
      <w:pPr>
        <w:rPr>
          <w:sz w:val="20"/>
          <w:lang w:val="it-IT"/>
        </w:rPr>
      </w:pPr>
    </w:p>
    <w:p w14:paraId="58E3E1F1" w14:textId="77777777" w:rsidR="00833CD4" w:rsidRPr="00833CD4" w:rsidRDefault="00833CD4" w:rsidP="00833CD4">
      <w:pPr>
        <w:rPr>
          <w:sz w:val="20"/>
          <w:lang w:val="it-IT"/>
        </w:rPr>
      </w:pPr>
    </w:p>
    <w:p w14:paraId="1ED25615" w14:textId="6F31BE9E" w:rsidR="00D87EDA" w:rsidRPr="009D6CD4" w:rsidRDefault="00D87EDA" w:rsidP="00D87EDA">
      <w:pPr>
        <w:pStyle w:val="Heading1"/>
        <w:rPr>
          <w:b/>
          <w:sz w:val="28"/>
          <w:szCs w:val="28"/>
          <w:lang w:val="it-IT"/>
        </w:rPr>
      </w:pPr>
      <w:bookmarkStart w:id="46" w:name="_I_MIEI_PAGAMENTI"/>
      <w:bookmarkStart w:id="47" w:name="_Toc116062261"/>
      <w:bookmarkEnd w:id="46"/>
      <w:r w:rsidRPr="00D87EDA">
        <w:rPr>
          <w:b/>
          <w:sz w:val="28"/>
          <w:szCs w:val="28"/>
          <w:lang w:val="it-IT"/>
        </w:rPr>
        <w:lastRenderedPageBreak/>
        <w:t>I MIEI PAGAMENTI</w:t>
      </w:r>
      <w:bookmarkEnd w:id="47"/>
    </w:p>
    <w:p w14:paraId="063D3202" w14:textId="77777777" w:rsidR="00D87EDA" w:rsidRDefault="00D87EDA" w:rsidP="00D87EDA">
      <w:pPr>
        <w:pStyle w:val="Heading2"/>
        <w:rPr>
          <w:rFonts w:ascii="Arial" w:hAnsi="Arial"/>
          <w:sz w:val="20"/>
          <w:szCs w:val="20"/>
          <w:lang w:val="it-IT"/>
        </w:rPr>
      </w:pPr>
      <w:bookmarkStart w:id="48" w:name="_Toc116062262"/>
      <w:r w:rsidRPr="009D6CD4">
        <w:rPr>
          <w:rFonts w:ascii="Arial" w:hAnsi="Arial"/>
          <w:sz w:val="20"/>
          <w:szCs w:val="20"/>
          <w:lang w:val="it-IT"/>
        </w:rPr>
        <w:t>Applicabilità</w:t>
      </w:r>
      <w:bookmarkEnd w:id="48"/>
    </w:p>
    <w:p w14:paraId="74B42A0D" w14:textId="6AB3747D" w:rsidR="00D87EDA" w:rsidRPr="009D6CD4" w:rsidRDefault="009F50AE" w:rsidP="00B70A0F">
      <w:pPr>
        <w:rPr>
          <w:color w:val="000000"/>
          <w:sz w:val="20"/>
          <w:lang w:val="it-IT"/>
        </w:rPr>
      </w:pPr>
      <w:r>
        <w:rPr>
          <w:color w:val="000000"/>
          <w:sz w:val="20"/>
          <w:lang w:val="it-IT"/>
        </w:rPr>
        <w:t>Voce raggiungibile dalla “Home” o dalla voce di menù “Pagamenti</w:t>
      </w:r>
      <w:r w:rsidRPr="001E617E">
        <w:rPr>
          <w:color w:val="000000"/>
          <w:sz w:val="20"/>
          <w:lang w:val="it-IT"/>
        </w:rPr>
        <w:sym w:font="Wingdings" w:char="F0E0"/>
      </w:r>
      <w:r>
        <w:rPr>
          <w:color w:val="000000"/>
          <w:sz w:val="20"/>
          <w:lang w:val="it-IT"/>
        </w:rPr>
        <w:t xml:space="preserve"> I miei Pagamenti” </w:t>
      </w:r>
      <w:r w:rsidRPr="009D6CD4">
        <w:rPr>
          <w:color w:val="000000"/>
          <w:sz w:val="20"/>
          <w:lang w:val="it-IT"/>
        </w:rPr>
        <w:t xml:space="preserve">Attraverso tale funzionalità è possibile </w:t>
      </w:r>
      <w:r w:rsidR="008C3C8A" w:rsidRPr="008C3C8A">
        <w:rPr>
          <w:color w:val="000000"/>
          <w:sz w:val="20"/>
          <w:lang w:val="it-IT"/>
        </w:rPr>
        <w:t xml:space="preserve">visualizzare </w:t>
      </w:r>
      <w:r w:rsidR="002F7F19">
        <w:rPr>
          <w:color w:val="000000"/>
          <w:sz w:val="20"/>
          <w:lang w:val="it-IT"/>
        </w:rPr>
        <w:t xml:space="preserve">la lista </w:t>
      </w:r>
      <w:r w:rsidR="00136E41">
        <w:rPr>
          <w:color w:val="000000"/>
          <w:sz w:val="20"/>
          <w:lang w:val="it-IT"/>
        </w:rPr>
        <w:t>delle</w:t>
      </w:r>
      <w:r w:rsidR="001B4745">
        <w:rPr>
          <w:color w:val="000000"/>
          <w:sz w:val="20"/>
          <w:lang w:val="it-IT"/>
        </w:rPr>
        <w:t xml:space="preserve"> </w:t>
      </w:r>
      <w:r w:rsidR="00936093">
        <w:rPr>
          <w:color w:val="000000"/>
          <w:sz w:val="20"/>
          <w:lang w:val="it-IT"/>
        </w:rPr>
        <w:t xml:space="preserve">proprie </w:t>
      </w:r>
      <w:r w:rsidR="008D2BD5">
        <w:rPr>
          <w:color w:val="000000"/>
          <w:sz w:val="20"/>
          <w:lang w:val="it-IT"/>
        </w:rPr>
        <w:t>richieste di pagamento</w:t>
      </w:r>
      <w:r w:rsidR="00936093">
        <w:rPr>
          <w:color w:val="000000"/>
          <w:sz w:val="20"/>
          <w:lang w:val="it-IT"/>
        </w:rPr>
        <w:t xml:space="preserve"> </w:t>
      </w:r>
      <w:r w:rsidR="00BA4B25">
        <w:rPr>
          <w:color w:val="000000"/>
          <w:sz w:val="20"/>
          <w:lang w:val="it-IT"/>
        </w:rPr>
        <w:t xml:space="preserve">ed </w:t>
      </w:r>
      <w:r w:rsidR="008C3C8A" w:rsidRPr="008C3C8A">
        <w:rPr>
          <w:color w:val="000000"/>
          <w:sz w:val="20"/>
          <w:lang w:val="it-IT"/>
        </w:rPr>
        <w:t xml:space="preserve">i </w:t>
      </w:r>
      <w:r w:rsidR="005C2E0F">
        <w:rPr>
          <w:color w:val="000000"/>
          <w:sz w:val="20"/>
          <w:lang w:val="it-IT"/>
        </w:rPr>
        <w:t xml:space="preserve">relativi </w:t>
      </w:r>
      <w:r w:rsidR="008C3C8A" w:rsidRPr="008C3C8A">
        <w:rPr>
          <w:color w:val="000000"/>
          <w:sz w:val="20"/>
          <w:lang w:val="it-IT"/>
        </w:rPr>
        <w:t xml:space="preserve">dettagli, stampare l’avviso di pagamento oppure effettuare il pagamento </w:t>
      </w:r>
      <w:r w:rsidR="008C3C8A" w:rsidRPr="008C3C8A">
        <w:rPr>
          <w:i/>
          <w:iCs/>
          <w:color w:val="000000"/>
          <w:sz w:val="20"/>
          <w:lang w:val="it-IT"/>
        </w:rPr>
        <w:t>online</w:t>
      </w:r>
      <w:r w:rsidR="008C3C8A" w:rsidRPr="008C3C8A">
        <w:rPr>
          <w:color w:val="000000"/>
          <w:sz w:val="20"/>
          <w:lang w:val="it-IT"/>
        </w:rPr>
        <w:t>.</w:t>
      </w:r>
      <w:r w:rsidR="00D87EDA">
        <w:rPr>
          <w:color w:val="000000"/>
          <w:sz w:val="20"/>
          <w:lang w:val="it-IT"/>
        </w:rPr>
        <w:t xml:space="preserve"> </w:t>
      </w:r>
    </w:p>
    <w:p w14:paraId="3EBE1ED2" w14:textId="71A4E03B" w:rsidR="00D87EDA" w:rsidRPr="009D6CD4" w:rsidRDefault="008D2BD5" w:rsidP="00D87EDA">
      <w:pPr>
        <w:spacing w:before="100" w:after="100" w:line="280" w:lineRule="exact"/>
        <w:jc w:val="both"/>
        <w:rPr>
          <w:color w:val="000000"/>
          <w:sz w:val="20"/>
          <w:lang w:val="it-IT"/>
        </w:rPr>
      </w:pPr>
      <w:r>
        <w:rPr>
          <w:color w:val="000000"/>
          <w:sz w:val="20"/>
          <w:lang w:val="it-IT"/>
        </w:rPr>
        <w:t xml:space="preserve">La schermata </w:t>
      </w:r>
      <w:r w:rsidR="00EB015F">
        <w:rPr>
          <w:color w:val="000000"/>
          <w:sz w:val="20"/>
          <w:lang w:val="it-IT"/>
        </w:rPr>
        <w:t>mostra i risultati in formato tabellare</w:t>
      </w:r>
      <w:r w:rsidR="00D87EDA">
        <w:rPr>
          <w:color w:val="000000"/>
          <w:sz w:val="20"/>
          <w:lang w:val="it-IT"/>
        </w:rPr>
        <w:t>:</w:t>
      </w:r>
    </w:p>
    <w:p w14:paraId="1EB13FEC" w14:textId="2B02A33F" w:rsidR="00D87EDA" w:rsidRPr="009D6CD4" w:rsidRDefault="000C3985" w:rsidP="00D87EDA">
      <w:pPr>
        <w:rPr>
          <w:lang w:val="it-IT"/>
        </w:rPr>
      </w:pPr>
      <w:r>
        <w:rPr>
          <w:noProof/>
        </w:rPr>
        <w:drawing>
          <wp:inline distT="0" distB="0" distL="0" distR="0" wp14:anchorId="1F3D8374" wp14:editId="5EC0D6C7">
            <wp:extent cx="5276215" cy="3968750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FEB75" w14:textId="3184F319" w:rsidR="003227FC" w:rsidRDefault="0096481C" w:rsidP="009141C0">
      <w:pPr>
        <w:spacing w:before="0" w:after="0" w:line="240" w:lineRule="exact"/>
        <w:jc w:val="both"/>
        <w:rPr>
          <w:color w:val="000000"/>
          <w:sz w:val="20"/>
          <w:lang w:val="it-IT"/>
        </w:rPr>
      </w:pPr>
      <w:r w:rsidRPr="0096481C">
        <w:rPr>
          <w:color w:val="000000"/>
          <w:sz w:val="20"/>
          <w:lang w:val="it-IT"/>
        </w:rPr>
        <w:t>Oltre alla consueta navigazione tra le pagine dei risultati, presente in calce alla tabella, è possibile procedere all’ordinamento di ciascuna colonna di risultati in ordine crescente o decrescente</w:t>
      </w:r>
      <w:r w:rsidR="00170EC6">
        <w:rPr>
          <w:color w:val="000000"/>
          <w:sz w:val="20"/>
          <w:lang w:val="it-IT"/>
        </w:rPr>
        <w:t>: l’ordinamento si effettua cliccando sull’intestazione della colonna</w:t>
      </w:r>
      <w:r w:rsidR="003227FC">
        <w:rPr>
          <w:color w:val="000000"/>
          <w:sz w:val="20"/>
          <w:lang w:val="it-IT"/>
        </w:rPr>
        <w:t xml:space="preserve">. Al click </w:t>
      </w:r>
      <w:r w:rsidR="009141C0">
        <w:rPr>
          <w:color w:val="000000"/>
          <w:sz w:val="20"/>
          <w:lang w:val="it-IT"/>
        </w:rPr>
        <w:t xml:space="preserve">ripetuto </w:t>
      </w:r>
      <w:r w:rsidR="003227FC">
        <w:rPr>
          <w:color w:val="000000"/>
          <w:sz w:val="20"/>
          <w:lang w:val="it-IT"/>
        </w:rPr>
        <w:t>su ciascuna colonna i risultati saranno</w:t>
      </w:r>
      <w:r w:rsidR="002708AF">
        <w:rPr>
          <w:color w:val="000000"/>
          <w:sz w:val="20"/>
          <w:lang w:val="it-IT"/>
        </w:rPr>
        <w:t xml:space="preserve"> (in sequenza)</w:t>
      </w:r>
      <w:r w:rsidR="003227FC">
        <w:rPr>
          <w:color w:val="000000"/>
          <w:sz w:val="20"/>
          <w:lang w:val="it-IT"/>
        </w:rPr>
        <w:t>:</w:t>
      </w:r>
    </w:p>
    <w:p w14:paraId="04BF0DFB" w14:textId="55F0D404" w:rsidR="003227FC" w:rsidRDefault="003227FC" w:rsidP="009141C0">
      <w:pPr>
        <w:pStyle w:val="ListParagraph"/>
        <w:numPr>
          <w:ilvl w:val="0"/>
          <w:numId w:val="46"/>
        </w:numPr>
        <w:spacing w:before="0" w:after="0" w:line="240" w:lineRule="exact"/>
        <w:jc w:val="both"/>
        <w:rPr>
          <w:color w:val="000000"/>
          <w:sz w:val="20"/>
          <w:lang w:val="it-IT"/>
        </w:rPr>
      </w:pPr>
      <w:r>
        <w:rPr>
          <w:color w:val="000000"/>
          <w:sz w:val="20"/>
          <w:lang w:val="it-IT"/>
        </w:rPr>
        <w:t xml:space="preserve">Ordinati </w:t>
      </w:r>
      <w:r w:rsidR="002708AF">
        <w:rPr>
          <w:color w:val="000000"/>
          <w:sz w:val="20"/>
          <w:lang w:val="it-IT"/>
        </w:rPr>
        <w:t xml:space="preserve">in modo </w:t>
      </w:r>
      <w:r w:rsidR="002708AF" w:rsidRPr="002708AF">
        <w:rPr>
          <w:i/>
          <w:iCs/>
          <w:color w:val="000000"/>
          <w:sz w:val="20"/>
          <w:lang w:val="it-IT"/>
        </w:rPr>
        <w:t>decrescente</w:t>
      </w:r>
      <w:r w:rsidR="002708AF">
        <w:rPr>
          <w:color w:val="000000"/>
          <w:sz w:val="20"/>
          <w:lang w:val="it-IT"/>
        </w:rPr>
        <w:t xml:space="preserve"> per la colonna scelta;</w:t>
      </w:r>
    </w:p>
    <w:p w14:paraId="0452F9AA" w14:textId="3BB4CC33" w:rsidR="002708AF" w:rsidRDefault="002708AF" w:rsidP="009141C0">
      <w:pPr>
        <w:pStyle w:val="ListParagraph"/>
        <w:numPr>
          <w:ilvl w:val="0"/>
          <w:numId w:val="46"/>
        </w:numPr>
        <w:spacing w:before="0" w:after="0" w:line="240" w:lineRule="exact"/>
        <w:jc w:val="both"/>
        <w:rPr>
          <w:color w:val="000000"/>
          <w:sz w:val="20"/>
          <w:lang w:val="it-IT"/>
        </w:rPr>
      </w:pPr>
      <w:r>
        <w:rPr>
          <w:color w:val="000000"/>
          <w:sz w:val="20"/>
          <w:lang w:val="it-IT"/>
        </w:rPr>
        <w:t xml:space="preserve">Ordinati in modo </w:t>
      </w:r>
      <w:r w:rsidRPr="002708AF">
        <w:rPr>
          <w:i/>
          <w:iCs/>
          <w:color w:val="000000"/>
          <w:sz w:val="20"/>
          <w:lang w:val="it-IT"/>
        </w:rPr>
        <w:t>crescente</w:t>
      </w:r>
      <w:r>
        <w:rPr>
          <w:color w:val="000000"/>
          <w:sz w:val="20"/>
          <w:lang w:val="it-IT"/>
        </w:rPr>
        <w:t xml:space="preserve"> per la colonna scelta;</w:t>
      </w:r>
    </w:p>
    <w:p w14:paraId="220A8CA8" w14:textId="4A0C2271" w:rsidR="002708AF" w:rsidRDefault="002708AF" w:rsidP="009141C0">
      <w:pPr>
        <w:pStyle w:val="ListParagraph"/>
        <w:numPr>
          <w:ilvl w:val="0"/>
          <w:numId w:val="46"/>
        </w:numPr>
        <w:spacing w:before="0" w:after="0" w:line="240" w:lineRule="exact"/>
        <w:jc w:val="both"/>
        <w:rPr>
          <w:color w:val="000000"/>
          <w:sz w:val="20"/>
          <w:lang w:val="it-IT"/>
        </w:rPr>
      </w:pPr>
      <w:r>
        <w:rPr>
          <w:color w:val="000000"/>
          <w:sz w:val="20"/>
          <w:lang w:val="it-IT"/>
        </w:rPr>
        <w:t>Non ordinati per la colonna.</w:t>
      </w:r>
    </w:p>
    <w:p w14:paraId="4E923147" w14:textId="1D932F0B" w:rsidR="007C4840" w:rsidRDefault="0054736B" w:rsidP="007C4840">
      <w:pPr>
        <w:spacing w:before="100" w:after="100" w:line="280" w:lineRule="exact"/>
        <w:jc w:val="both"/>
        <w:rPr>
          <w:color w:val="000000"/>
          <w:sz w:val="20"/>
          <w:lang w:val="it-IT"/>
        </w:rPr>
      </w:pPr>
      <w:r>
        <w:rPr>
          <w:color w:val="000000"/>
          <w:sz w:val="20"/>
          <w:lang w:val="it-IT"/>
        </w:rPr>
        <w:t>È</w:t>
      </w:r>
      <w:r w:rsidR="007C4840">
        <w:rPr>
          <w:color w:val="000000"/>
          <w:sz w:val="20"/>
          <w:lang w:val="it-IT"/>
        </w:rPr>
        <w:t xml:space="preserve"> possibile modificare il numero di elementi per pagina attraverso la scelta di una delle voci presenti nella lista a discesa tra le parole “Visualizza” </w:t>
      </w:r>
      <w:r w:rsidR="009117E7">
        <w:rPr>
          <w:color w:val="000000"/>
          <w:sz w:val="20"/>
          <w:lang w:val="it-IT"/>
        </w:rPr>
        <w:t>e</w:t>
      </w:r>
      <w:r w:rsidR="007C4840">
        <w:rPr>
          <w:color w:val="000000"/>
          <w:sz w:val="20"/>
          <w:lang w:val="it-IT"/>
        </w:rPr>
        <w:t xml:space="preserve"> “elementi”.</w:t>
      </w:r>
    </w:p>
    <w:p w14:paraId="1A576CCD" w14:textId="77777777" w:rsidR="0054736B" w:rsidRPr="007C4840" w:rsidRDefault="0054736B" w:rsidP="007C4840">
      <w:pPr>
        <w:spacing w:before="100" w:after="100" w:line="280" w:lineRule="exact"/>
        <w:jc w:val="both"/>
        <w:rPr>
          <w:color w:val="000000"/>
          <w:sz w:val="20"/>
          <w:lang w:val="it-IT"/>
        </w:rPr>
      </w:pPr>
    </w:p>
    <w:p w14:paraId="5D9E55D3" w14:textId="77777777" w:rsidR="00D87EDA" w:rsidRPr="009D6CD4" w:rsidRDefault="00D87EDA" w:rsidP="00D87EDA">
      <w:pPr>
        <w:pStyle w:val="Heading2"/>
        <w:rPr>
          <w:rFonts w:ascii="Arial" w:hAnsi="Arial"/>
          <w:sz w:val="20"/>
          <w:szCs w:val="20"/>
          <w:lang w:val="it-IT"/>
        </w:rPr>
      </w:pPr>
      <w:bookmarkStart w:id="49" w:name="_Toc116062263"/>
      <w:r w:rsidRPr="009D6CD4">
        <w:rPr>
          <w:rFonts w:ascii="Arial" w:hAnsi="Arial"/>
          <w:sz w:val="20"/>
          <w:szCs w:val="20"/>
          <w:lang w:val="it-IT"/>
        </w:rPr>
        <w:t>Descrizione dei campi</w:t>
      </w:r>
      <w:bookmarkEnd w:id="49"/>
    </w:p>
    <w:p w14:paraId="0A450172" w14:textId="4AD45697" w:rsidR="00D87EDA" w:rsidRDefault="00D87EDA" w:rsidP="00D87EDA">
      <w:pPr>
        <w:spacing w:before="100" w:after="100" w:line="280" w:lineRule="exact"/>
        <w:jc w:val="both"/>
        <w:rPr>
          <w:color w:val="000000"/>
          <w:sz w:val="20"/>
          <w:lang w:val="it-IT"/>
        </w:rPr>
      </w:pPr>
      <w:bookmarkStart w:id="50" w:name="_Hlk78479551"/>
      <w:r w:rsidRPr="009D6CD4">
        <w:rPr>
          <w:color w:val="000000"/>
          <w:sz w:val="20"/>
          <w:lang w:val="it-IT"/>
        </w:rPr>
        <w:t xml:space="preserve">Nella </w:t>
      </w:r>
      <w:r w:rsidR="00CA0906">
        <w:rPr>
          <w:color w:val="000000"/>
          <w:sz w:val="20"/>
          <w:lang w:val="it-IT"/>
        </w:rPr>
        <w:t xml:space="preserve">tabella contenente i risultati della ricerca sono presenti le </w:t>
      </w:r>
      <w:r w:rsidR="003B7555">
        <w:rPr>
          <w:color w:val="000000"/>
          <w:sz w:val="20"/>
          <w:lang w:val="it-IT"/>
        </w:rPr>
        <w:t xml:space="preserve">seguenti </w:t>
      </w:r>
      <w:r w:rsidR="00103F85">
        <w:rPr>
          <w:color w:val="000000"/>
          <w:sz w:val="20"/>
          <w:lang w:val="it-IT"/>
        </w:rPr>
        <w:t>informazioni</w:t>
      </w:r>
      <w:bookmarkEnd w:id="50"/>
      <w:r w:rsidR="00CA1656">
        <w:rPr>
          <w:color w:val="000000"/>
          <w:sz w:val="20"/>
          <w:lang w:val="it-IT"/>
        </w:rPr>
        <w:t>:</w:t>
      </w:r>
    </w:p>
    <w:p w14:paraId="723C3D6D" w14:textId="77777777" w:rsidR="00C41BB6" w:rsidRDefault="00C41BB6" w:rsidP="00C41BB6">
      <w:pPr>
        <w:numPr>
          <w:ilvl w:val="1"/>
          <w:numId w:val="16"/>
        </w:numPr>
        <w:spacing w:before="0"/>
        <w:ind w:left="426" w:hanging="425"/>
        <w:jc w:val="both"/>
        <w:rPr>
          <w:color w:val="000000"/>
          <w:sz w:val="20"/>
          <w:lang w:val="it-IT"/>
        </w:rPr>
      </w:pPr>
      <w:r>
        <w:rPr>
          <w:i/>
          <w:iCs/>
          <w:color w:val="000000"/>
          <w:sz w:val="20"/>
          <w:lang w:val="it-IT"/>
        </w:rPr>
        <w:t>Identificativo Carrello</w:t>
      </w:r>
      <w:r w:rsidRPr="009D6CD4">
        <w:rPr>
          <w:color w:val="000000"/>
          <w:sz w:val="20"/>
          <w:lang w:val="it-IT"/>
        </w:rPr>
        <w:t xml:space="preserve">: </w:t>
      </w:r>
      <w:r>
        <w:rPr>
          <w:color w:val="000000"/>
          <w:sz w:val="20"/>
          <w:lang w:val="it-IT"/>
        </w:rPr>
        <w:t>l’identificativo del legame tra pratica e richiesta di pagamento oppure tra richieste di pagamento</w:t>
      </w:r>
      <w:r w:rsidRPr="009D6CD4">
        <w:rPr>
          <w:color w:val="000000"/>
          <w:sz w:val="20"/>
          <w:lang w:val="it-IT"/>
        </w:rPr>
        <w:t>;</w:t>
      </w:r>
    </w:p>
    <w:p w14:paraId="157F0F3C" w14:textId="24E581D5" w:rsidR="00B1260E" w:rsidRPr="009D6CD4" w:rsidRDefault="00B1260E" w:rsidP="00C41BB6">
      <w:pPr>
        <w:numPr>
          <w:ilvl w:val="1"/>
          <w:numId w:val="16"/>
        </w:numPr>
        <w:spacing w:before="0"/>
        <w:ind w:left="426" w:hanging="425"/>
        <w:jc w:val="both"/>
        <w:rPr>
          <w:color w:val="000000"/>
          <w:sz w:val="20"/>
          <w:lang w:val="it-IT"/>
        </w:rPr>
      </w:pPr>
      <w:r>
        <w:rPr>
          <w:i/>
          <w:iCs/>
          <w:color w:val="000000"/>
          <w:sz w:val="20"/>
          <w:lang w:val="it-IT"/>
        </w:rPr>
        <w:t>Tariffa</w:t>
      </w:r>
      <w:r w:rsidRPr="00B1260E">
        <w:rPr>
          <w:color w:val="000000"/>
          <w:sz w:val="20"/>
          <w:lang w:val="it-IT"/>
        </w:rPr>
        <w:t>:</w:t>
      </w:r>
      <w:r>
        <w:rPr>
          <w:color w:val="000000"/>
          <w:sz w:val="20"/>
          <w:lang w:val="it-IT"/>
        </w:rPr>
        <w:t xml:space="preserve"> codice della tariffa seguita da</w:t>
      </w:r>
      <w:r w:rsidR="008518D8">
        <w:rPr>
          <w:color w:val="000000"/>
          <w:sz w:val="20"/>
          <w:lang w:val="it-IT"/>
        </w:rPr>
        <w:t>gli importi da pagare su ogni c/c.</w:t>
      </w:r>
    </w:p>
    <w:p w14:paraId="4E8F852B" w14:textId="3E93C11B" w:rsidR="00C41BB6" w:rsidRDefault="00C41BB6" w:rsidP="00C41BB6">
      <w:pPr>
        <w:numPr>
          <w:ilvl w:val="1"/>
          <w:numId w:val="16"/>
        </w:numPr>
        <w:spacing w:before="0"/>
        <w:ind w:left="426" w:hanging="425"/>
        <w:jc w:val="both"/>
        <w:rPr>
          <w:color w:val="000000"/>
          <w:sz w:val="20"/>
          <w:lang w:val="it-IT"/>
        </w:rPr>
      </w:pPr>
      <w:r>
        <w:rPr>
          <w:i/>
          <w:iCs/>
          <w:color w:val="000000"/>
          <w:sz w:val="20"/>
          <w:lang w:val="it-IT"/>
        </w:rPr>
        <w:t>Ambito</w:t>
      </w:r>
      <w:r w:rsidRPr="009559D5">
        <w:rPr>
          <w:color w:val="000000"/>
          <w:sz w:val="20"/>
          <w:lang w:val="it-IT"/>
        </w:rPr>
        <w:t>:</w:t>
      </w:r>
      <w:r w:rsidR="005B0C22">
        <w:rPr>
          <w:color w:val="000000"/>
          <w:sz w:val="20"/>
          <w:lang w:val="it-IT"/>
        </w:rPr>
        <w:t xml:space="preserve"> </w:t>
      </w:r>
      <w:r w:rsidR="00BC6451">
        <w:rPr>
          <w:color w:val="000000"/>
          <w:sz w:val="20"/>
          <w:lang w:val="it-IT"/>
        </w:rPr>
        <w:t>il tipo di tariffario della richiesta di pagamento (</w:t>
      </w:r>
      <w:r w:rsidR="009C33E7">
        <w:rPr>
          <w:color w:val="000000"/>
          <w:sz w:val="20"/>
          <w:lang w:val="it-IT"/>
        </w:rPr>
        <w:t>“</w:t>
      </w:r>
      <w:r w:rsidR="00BC6451">
        <w:rPr>
          <w:color w:val="000000"/>
          <w:sz w:val="20"/>
          <w:lang w:val="it-IT"/>
        </w:rPr>
        <w:t>Nazionale</w:t>
      </w:r>
      <w:r w:rsidR="009C33E7">
        <w:rPr>
          <w:color w:val="000000"/>
          <w:sz w:val="20"/>
          <w:lang w:val="it-IT"/>
        </w:rPr>
        <w:t>”</w:t>
      </w:r>
      <w:r w:rsidR="00BC6451">
        <w:rPr>
          <w:color w:val="000000"/>
          <w:sz w:val="20"/>
          <w:lang w:val="it-IT"/>
        </w:rPr>
        <w:t xml:space="preserve"> oppure </w:t>
      </w:r>
      <w:r w:rsidR="009C33E7">
        <w:rPr>
          <w:color w:val="000000"/>
          <w:sz w:val="20"/>
          <w:lang w:val="it-IT"/>
        </w:rPr>
        <w:t>“</w:t>
      </w:r>
      <w:r w:rsidR="00BC6451">
        <w:rPr>
          <w:color w:val="000000"/>
          <w:sz w:val="20"/>
          <w:lang w:val="it-IT"/>
        </w:rPr>
        <w:t>Trento</w:t>
      </w:r>
      <w:r w:rsidR="009C33E7">
        <w:rPr>
          <w:color w:val="000000"/>
          <w:sz w:val="20"/>
          <w:lang w:val="it-IT"/>
        </w:rPr>
        <w:t>”</w:t>
      </w:r>
      <w:r w:rsidR="00BC6451">
        <w:rPr>
          <w:color w:val="000000"/>
          <w:sz w:val="20"/>
          <w:lang w:val="it-IT"/>
        </w:rPr>
        <w:t>);</w:t>
      </w:r>
    </w:p>
    <w:p w14:paraId="34EA8630" w14:textId="77777777" w:rsidR="00F04C86" w:rsidRPr="009D6CD4" w:rsidRDefault="00F04C86" w:rsidP="00F04C86">
      <w:pPr>
        <w:numPr>
          <w:ilvl w:val="1"/>
          <w:numId w:val="16"/>
        </w:numPr>
        <w:spacing w:before="0"/>
        <w:ind w:left="426" w:hanging="425"/>
        <w:jc w:val="both"/>
        <w:rPr>
          <w:color w:val="000000"/>
          <w:sz w:val="20"/>
          <w:lang w:val="it-IT"/>
        </w:rPr>
      </w:pPr>
      <w:r>
        <w:rPr>
          <w:i/>
          <w:iCs/>
          <w:color w:val="000000"/>
          <w:sz w:val="20"/>
          <w:lang w:val="it-IT"/>
        </w:rPr>
        <w:t>Urgente</w:t>
      </w:r>
      <w:r w:rsidRPr="00F73F20">
        <w:rPr>
          <w:color w:val="000000"/>
          <w:sz w:val="20"/>
          <w:lang w:val="it-IT"/>
        </w:rPr>
        <w:t>:</w:t>
      </w:r>
      <w:r>
        <w:rPr>
          <w:color w:val="000000"/>
          <w:sz w:val="20"/>
          <w:lang w:val="it-IT"/>
        </w:rPr>
        <w:t xml:space="preserve"> indica se la richiesta di pagamento è stata impostata come urgente;</w:t>
      </w:r>
    </w:p>
    <w:p w14:paraId="33B11CB5" w14:textId="77777777" w:rsidR="00F04C86" w:rsidRDefault="00F04C86" w:rsidP="00F04C86">
      <w:pPr>
        <w:numPr>
          <w:ilvl w:val="1"/>
          <w:numId w:val="16"/>
        </w:numPr>
        <w:spacing w:before="0"/>
        <w:ind w:left="426" w:hanging="425"/>
        <w:jc w:val="both"/>
        <w:rPr>
          <w:color w:val="000000"/>
          <w:sz w:val="20"/>
          <w:lang w:val="it-IT"/>
        </w:rPr>
      </w:pPr>
      <w:r>
        <w:rPr>
          <w:i/>
          <w:iCs/>
          <w:color w:val="000000"/>
          <w:sz w:val="20"/>
          <w:lang w:val="it-IT"/>
        </w:rPr>
        <w:t>Stato</w:t>
      </w:r>
      <w:r w:rsidRPr="003032F3">
        <w:rPr>
          <w:color w:val="000000"/>
          <w:sz w:val="20"/>
          <w:lang w:val="it-IT"/>
        </w:rPr>
        <w:t>:</w:t>
      </w:r>
      <w:r>
        <w:rPr>
          <w:color w:val="000000"/>
          <w:sz w:val="20"/>
          <w:lang w:val="it-IT"/>
        </w:rPr>
        <w:t xml:space="preserve"> lo stato in cui si trova la richiesta di pagamento;</w:t>
      </w:r>
    </w:p>
    <w:p w14:paraId="7BFB81E8" w14:textId="534DD65A" w:rsidR="003B7555" w:rsidRDefault="003B7555" w:rsidP="003B7555">
      <w:pPr>
        <w:numPr>
          <w:ilvl w:val="1"/>
          <w:numId w:val="16"/>
        </w:numPr>
        <w:spacing w:before="0"/>
        <w:ind w:left="426" w:hanging="425"/>
        <w:jc w:val="both"/>
        <w:rPr>
          <w:color w:val="000000"/>
          <w:sz w:val="20"/>
          <w:lang w:val="it-IT"/>
        </w:rPr>
      </w:pPr>
      <w:r>
        <w:rPr>
          <w:i/>
          <w:iCs/>
          <w:color w:val="000000"/>
          <w:sz w:val="20"/>
          <w:lang w:val="it-IT"/>
        </w:rPr>
        <w:lastRenderedPageBreak/>
        <w:t>Data Creazione</w:t>
      </w:r>
      <w:r w:rsidRPr="009D6CD4">
        <w:rPr>
          <w:color w:val="000000"/>
          <w:sz w:val="20"/>
          <w:lang w:val="it-IT"/>
        </w:rPr>
        <w:t xml:space="preserve">: </w:t>
      </w:r>
      <w:r w:rsidR="00D63BDE">
        <w:rPr>
          <w:color w:val="000000"/>
          <w:sz w:val="20"/>
          <w:lang w:val="it-IT"/>
        </w:rPr>
        <w:t>data</w:t>
      </w:r>
      <w:r>
        <w:rPr>
          <w:color w:val="000000"/>
          <w:sz w:val="20"/>
          <w:lang w:val="it-IT"/>
        </w:rPr>
        <w:t xml:space="preserve"> di creazione della richiesta di pagamento</w:t>
      </w:r>
      <w:r w:rsidR="00F04C86">
        <w:rPr>
          <w:color w:val="000000"/>
          <w:sz w:val="20"/>
          <w:lang w:val="it-IT"/>
        </w:rPr>
        <w:t>.</w:t>
      </w:r>
    </w:p>
    <w:p w14:paraId="3C4253B6" w14:textId="77777777" w:rsidR="00103F85" w:rsidRPr="009D6CD4" w:rsidRDefault="00103F85" w:rsidP="00D87EDA">
      <w:pPr>
        <w:spacing w:before="100" w:after="100" w:line="280" w:lineRule="exact"/>
        <w:jc w:val="both"/>
        <w:rPr>
          <w:color w:val="000000"/>
          <w:sz w:val="20"/>
          <w:lang w:val="it-IT"/>
        </w:rPr>
      </w:pPr>
    </w:p>
    <w:p w14:paraId="14551DF3" w14:textId="5BC4E651" w:rsidR="00D87EDA" w:rsidRDefault="00D87EDA" w:rsidP="00D87EDA">
      <w:pPr>
        <w:pStyle w:val="Heading2"/>
        <w:rPr>
          <w:rFonts w:ascii="Arial" w:hAnsi="Arial"/>
          <w:sz w:val="20"/>
          <w:szCs w:val="20"/>
          <w:lang w:val="it-IT"/>
        </w:rPr>
      </w:pPr>
      <w:bookmarkStart w:id="51" w:name="_Toc116062264"/>
      <w:r w:rsidRPr="009D6CD4">
        <w:rPr>
          <w:rFonts w:ascii="Arial" w:hAnsi="Arial"/>
          <w:sz w:val="20"/>
          <w:szCs w:val="20"/>
          <w:lang w:val="it-IT"/>
        </w:rPr>
        <w:t>Operazioni consentite</w:t>
      </w:r>
      <w:bookmarkEnd w:id="51"/>
    </w:p>
    <w:p w14:paraId="2BC48C04" w14:textId="32133FD3" w:rsidR="002F344B" w:rsidRDefault="002F344B" w:rsidP="002F344B">
      <w:pPr>
        <w:rPr>
          <w:color w:val="000000"/>
          <w:sz w:val="20"/>
          <w:lang w:val="it-IT"/>
        </w:rPr>
      </w:pPr>
      <w:r>
        <w:rPr>
          <w:color w:val="000000"/>
          <w:sz w:val="20"/>
          <w:lang w:val="it-IT"/>
        </w:rPr>
        <w:t xml:space="preserve">Le operazioni consentite per ciascuna pratica mostrata nella tabella sono </w:t>
      </w:r>
      <w:r w:rsidR="002D7143">
        <w:rPr>
          <w:color w:val="000000"/>
          <w:sz w:val="20"/>
          <w:lang w:val="it-IT"/>
        </w:rPr>
        <w:t xml:space="preserve">legate allo stato in cui si trova la pratica stessa: </w:t>
      </w:r>
      <w:r w:rsidR="00844295">
        <w:rPr>
          <w:color w:val="000000"/>
          <w:sz w:val="20"/>
          <w:lang w:val="it-IT"/>
        </w:rPr>
        <w:t>per una pratica che si trova nello stato “DA PAGARE” sono presenti azioni differenti rispetto ad una pratica che present</w:t>
      </w:r>
      <w:r w:rsidR="00FF260D">
        <w:rPr>
          <w:color w:val="000000"/>
          <w:sz w:val="20"/>
          <w:lang w:val="it-IT"/>
        </w:rPr>
        <w:t>a</w:t>
      </w:r>
      <w:r w:rsidR="00844295">
        <w:rPr>
          <w:color w:val="000000"/>
          <w:sz w:val="20"/>
          <w:lang w:val="it-IT"/>
        </w:rPr>
        <w:t xml:space="preserve"> lo stato “PAGATA”</w:t>
      </w:r>
      <w:r w:rsidR="00EE2B66">
        <w:rPr>
          <w:color w:val="000000"/>
          <w:sz w:val="20"/>
          <w:lang w:val="it-IT"/>
        </w:rPr>
        <w:t xml:space="preserve"> o “CANCELLATA” o BRUCIATA</w:t>
      </w:r>
      <w:r w:rsidR="00CC77D9">
        <w:rPr>
          <w:color w:val="000000"/>
          <w:sz w:val="20"/>
          <w:lang w:val="it-IT"/>
        </w:rPr>
        <w:t>.</w:t>
      </w:r>
    </w:p>
    <w:p w14:paraId="4407F448" w14:textId="0C72EDFF" w:rsidR="00B60376" w:rsidRDefault="00B60376" w:rsidP="002F344B">
      <w:pPr>
        <w:rPr>
          <w:color w:val="000000"/>
          <w:sz w:val="20"/>
          <w:lang w:val="it-IT"/>
        </w:rPr>
      </w:pPr>
      <w:r>
        <w:rPr>
          <w:color w:val="000000"/>
          <w:sz w:val="20"/>
          <w:lang w:val="it-IT"/>
        </w:rPr>
        <w:t xml:space="preserve">Le operazioni consentite sono </w:t>
      </w:r>
      <w:r w:rsidR="00C21036">
        <w:rPr>
          <w:color w:val="000000"/>
          <w:sz w:val="20"/>
          <w:lang w:val="it-IT"/>
        </w:rPr>
        <w:t>raggiungibili</w:t>
      </w:r>
      <w:r>
        <w:rPr>
          <w:color w:val="000000"/>
          <w:sz w:val="20"/>
          <w:lang w:val="it-IT"/>
        </w:rPr>
        <w:t xml:space="preserve"> attraverso il menu che si apre cliccando sul bottone </w:t>
      </w:r>
      <w:r w:rsidR="00A762B7">
        <w:rPr>
          <w:color w:val="000000"/>
          <w:sz w:val="20"/>
          <w:lang w:val="it-IT"/>
        </w:rPr>
        <w:t>“+”:</w:t>
      </w:r>
    </w:p>
    <w:p w14:paraId="7E05D4F1" w14:textId="71DA17F0" w:rsidR="00A762B7" w:rsidRDefault="00E57BFF" w:rsidP="002F344B">
      <w:pPr>
        <w:rPr>
          <w:color w:val="000000"/>
          <w:sz w:val="20"/>
          <w:lang w:val="it-IT"/>
        </w:rPr>
      </w:pPr>
      <w:r>
        <w:rPr>
          <w:noProof/>
        </w:rPr>
        <w:drawing>
          <wp:inline distT="0" distB="0" distL="0" distR="0" wp14:anchorId="56D5383D" wp14:editId="3D0FE3EB">
            <wp:extent cx="5276215" cy="3745865"/>
            <wp:effectExtent l="0" t="0" r="635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027B9" w14:textId="77777777" w:rsidR="00A762B7" w:rsidRDefault="00A762B7" w:rsidP="002F344B">
      <w:pPr>
        <w:rPr>
          <w:color w:val="000000"/>
          <w:sz w:val="20"/>
          <w:lang w:val="it-IT"/>
        </w:rPr>
      </w:pPr>
    </w:p>
    <w:p w14:paraId="3E3322CD" w14:textId="360E76A8" w:rsidR="002D7143" w:rsidRPr="009D6CD4" w:rsidRDefault="00CC77D9" w:rsidP="002F344B">
      <w:pPr>
        <w:rPr>
          <w:lang w:val="it-IT"/>
        </w:rPr>
      </w:pPr>
      <w:r>
        <w:rPr>
          <w:color w:val="000000"/>
          <w:sz w:val="20"/>
          <w:lang w:val="it-IT"/>
        </w:rPr>
        <w:t>Le</w:t>
      </w:r>
      <w:r w:rsidR="002D7143">
        <w:rPr>
          <w:color w:val="000000"/>
          <w:sz w:val="20"/>
          <w:lang w:val="it-IT"/>
        </w:rPr>
        <w:t xml:space="preserve"> operazioni previste sono:</w:t>
      </w:r>
    </w:p>
    <w:p w14:paraId="7E8B2DC7" w14:textId="06561DDC" w:rsidR="00D47E28" w:rsidRDefault="00D47E28" w:rsidP="00D87EDA">
      <w:pPr>
        <w:numPr>
          <w:ilvl w:val="0"/>
          <w:numId w:val="19"/>
        </w:numPr>
        <w:ind w:left="426"/>
        <w:rPr>
          <w:sz w:val="20"/>
          <w:lang w:val="it-IT"/>
        </w:rPr>
      </w:pPr>
      <w:r w:rsidRPr="00D47E28">
        <w:rPr>
          <w:i/>
          <w:sz w:val="20"/>
          <w:u w:val="single"/>
          <w:lang w:val="it-IT"/>
        </w:rPr>
        <w:t>Ricarica pagamenti</w:t>
      </w:r>
      <w:r>
        <w:rPr>
          <w:sz w:val="20"/>
          <w:lang w:val="it-IT"/>
        </w:rPr>
        <w:t xml:space="preserve">: alla scelta della voce </w:t>
      </w:r>
      <w:r w:rsidR="0034144C">
        <w:rPr>
          <w:sz w:val="20"/>
          <w:lang w:val="it-IT"/>
        </w:rPr>
        <w:t>vengono aggiornati i dati presenti nella tabella, con particolare riferimento allo stato delle pratiche;</w:t>
      </w:r>
    </w:p>
    <w:p w14:paraId="12126A42" w14:textId="77777777" w:rsidR="00CB18F3" w:rsidRDefault="00CB18F3" w:rsidP="00CB18F3">
      <w:pPr>
        <w:numPr>
          <w:ilvl w:val="0"/>
          <w:numId w:val="19"/>
        </w:numPr>
        <w:ind w:left="426"/>
        <w:rPr>
          <w:sz w:val="20"/>
          <w:lang w:val="it-IT"/>
        </w:rPr>
      </w:pPr>
      <w:r>
        <w:rPr>
          <w:i/>
          <w:sz w:val="20"/>
          <w:u w:val="single"/>
          <w:lang w:val="it-IT"/>
        </w:rPr>
        <w:t>Link sul dato Cod.Tariffa</w:t>
      </w:r>
      <w:r w:rsidRPr="009D6CD4">
        <w:rPr>
          <w:sz w:val="20"/>
          <w:lang w:val="it-IT"/>
        </w:rPr>
        <w:t xml:space="preserve">: </w:t>
      </w:r>
      <w:r>
        <w:rPr>
          <w:sz w:val="20"/>
          <w:lang w:val="it-IT"/>
        </w:rPr>
        <w:t>si possono visualizzare la lista di pratiche espletabili con lo specifico codice nuova tariffa</w:t>
      </w:r>
    </w:p>
    <w:p w14:paraId="05C3D6A1" w14:textId="450D8081" w:rsidR="00507389" w:rsidRDefault="00507389" w:rsidP="00507389">
      <w:pPr>
        <w:ind w:left="426"/>
        <w:rPr>
          <w:sz w:val="20"/>
          <w:lang w:val="it-IT"/>
        </w:rPr>
      </w:pPr>
      <w:r>
        <w:rPr>
          <w:noProof/>
        </w:rPr>
        <w:drawing>
          <wp:inline distT="0" distB="0" distL="0" distR="0" wp14:anchorId="3207C089" wp14:editId="6E722248">
            <wp:extent cx="4710115" cy="1383160"/>
            <wp:effectExtent l="0" t="0" r="0" b="762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42704" cy="13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ABB36" w14:textId="2357E8D0" w:rsidR="00D87EDA" w:rsidRDefault="00325238" w:rsidP="00D87EDA">
      <w:pPr>
        <w:numPr>
          <w:ilvl w:val="0"/>
          <w:numId w:val="19"/>
        </w:numPr>
        <w:ind w:left="426"/>
        <w:rPr>
          <w:sz w:val="20"/>
          <w:lang w:val="it-IT"/>
        </w:rPr>
      </w:pPr>
      <w:r>
        <w:rPr>
          <w:i/>
          <w:sz w:val="20"/>
          <w:u w:val="single"/>
          <w:lang w:val="it-IT"/>
        </w:rPr>
        <w:t>Dettaglio</w:t>
      </w:r>
      <w:r w:rsidR="00D87EDA" w:rsidRPr="009D6CD4">
        <w:rPr>
          <w:sz w:val="20"/>
          <w:lang w:val="it-IT"/>
        </w:rPr>
        <w:t xml:space="preserve">: </w:t>
      </w:r>
      <w:r w:rsidR="00395FC2">
        <w:rPr>
          <w:sz w:val="20"/>
          <w:lang w:val="it-IT"/>
        </w:rPr>
        <w:t>alla scelt</w:t>
      </w:r>
      <w:r w:rsidR="00A93B6C">
        <w:rPr>
          <w:sz w:val="20"/>
          <w:lang w:val="it-IT"/>
        </w:rPr>
        <w:t xml:space="preserve">a </w:t>
      </w:r>
      <w:r w:rsidR="00C21036">
        <w:rPr>
          <w:sz w:val="20"/>
          <w:lang w:val="it-IT"/>
        </w:rPr>
        <w:t xml:space="preserve">della </w:t>
      </w:r>
      <w:r w:rsidR="00A93B6C">
        <w:rPr>
          <w:sz w:val="20"/>
          <w:lang w:val="it-IT"/>
        </w:rPr>
        <w:t xml:space="preserve">voce </w:t>
      </w:r>
      <w:r w:rsidR="00C21036">
        <w:rPr>
          <w:sz w:val="20"/>
          <w:lang w:val="it-IT"/>
        </w:rPr>
        <w:t xml:space="preserve">viene mostrato il </w:t>
      </w:r>
      <w:r w:rsidR="00252BB8">
        <w:rPr>
          <w:sz w:val="20"/>
          <w:lang w:val="it-IT"/>
        </w:rPr>
        <w:t>dettaglio della richiesta di pagamento</w:t>
      </w:r>
      <w:r w:rsidR="00D87EDA" w:rsidRPr="009D6CD4">
        <w:rPr>
          <w:sz w:val="20"/>
          <w:lang w:val="it-IT"/>
        </w:rPr>
        <w:t>;</w:t>
      </w:r>
      <w:r w:rsidR="00252BB8">
        <w:rPr>
          <w:sz w:val="20"/>
          <w:lang w:val="it-IT"/>
        </w:rPr>
        <w:t xml:space="preserve"> il </w:t>
      </w:r>
      <w:r w:rsidR="00D92D66">
        <w:rPr>
          <w:sz w:val="20"/>
          <w:lang w:val="it-IT"/>
        </w:rPr>
        <w:t xml:space="preserve">numero di </w:t>
      </w:r>
      <w:r w:rsidR="00252BB8">
        <w:rPr>
          <w:sz w:val="20"/>
          <w:lang w:val="it-IT"/>
        </w:rPr>
        <w:t>informazioni mostra</w:t>
      </w:r>
      <w:r w:rsidR="000A7997">
        <w:rPr>
          <w:sz w:val="20"/>
          <w:lang w:val="it-IT"/>
        </w:rPr>
        <w:t>t</w:t>
      </w:r>
      <w:r w:rsidR="00252BB8">
        <w:rPr>
          <w:sz w:val="20"/>
          <w:lang w:val="it-IT"/>
        </w:rPr>
        <w:t>e è relativo al</w:t>
      </w:r>
      <w:r w:rsidR="00E71FD1">
        <w:rPr>
          <w:sz w:val="20"/>
          <w:lang w:val="it-IT"/>
        </w:rPr>
        <w:t>lo stato in cui si trova la richiesta</w:t>
      </w:r>
      <w:r w:rsidR="00A312F7">
        <w:rPr>
          <w:sz w:val="20"/>
          <w:lang w:val="it-IT"/>
        </w:rPr>
        <w:t>;</w:t>
      </w:r>
      <w:r w:rsidR="00D92D66">
        <w:rPr>
          <w:sz w:val="20"/>
          <w:lang w:val="it-IT"/>
        </w:rPr>
        <w:t xml:space="preserve"> vengono mostrati </w:t>
      </w:r>
      <w:r w:rsidR="00A312F7">
        <w:rPr>
          <w:sz w:val="20"/>
          <w:lang w:val="it-IT"/>
        </w:rPr>
        <w:t xml:space="preserve">alcuni </w:t>
      </w:r>
      <w:r w:rsidR="00D92D66">
        <w:rPr>
          <w:sz w:val="20"/>
          <w:lang w:val="it-IT"/>
        </w:rPr>
        <w:t>dettagli</w:t>
      </w:r>
      <w:r w:rsidR="00A312F7">
        <w:rPr>
          <w:sz w:val="20"/>
          <w:lang w:val="it-IT"/>
        </w:rPr>
        <w:t>:</w:t>
      </w:r>
    </w:p>
    <w:p w14:paraId="662F27B5" w14:textId="1E936D09" w:rsidR="00DA162A" w:rsidRPr="00DA162A" w:rsidRDefault="00DA162A" w:rsidP="00DA162A">
      <w:pPr>
        <w:keepNext/>
        <w:keepLines/>
        <w:numPr>
          <w:ilvl w:val="1"/>
          <w:numId w:val="19"/>
        </w:numPr>
        <w:rPr>
          <w:iCs/>
          <w:sz w:val="20"/>
          <w:lang w:val="it-IT"/>
        </w:rPr>
      </w:pPr>
      <w:r w:rsidRPr="00DA162A">
        <w:rPr>
          <w:iCs/>
          <w:sz w:val="20"/>
          <w:lang w:val="it-IT"/>
        </w:rPr>
        <w:lastRenderedPageBreak/>
        <w:t>Richiesta in stato “</w:t>
      </w:r>
      <w:r w:rsidR="00E26E02">
        <w:rPr>
          <w:iCs/>
          <w:sz w:val="20"/>
          <w:lang w:val="it-IT"/>
        </w:rPr>
        <w:t>DA PAGARE</w:t>
      </w:r>
      <w:r w:rsidRPr="00DA162A">
        <w:rPr>
          <w:iCs/>
          <w:sz w:val="20"/>
          <w:lang w:val="it-IT"/>
        </w:rPr>
        <w:t>”:</w:t>
      </w:r>
    </w:p>
    <w:p w14:paraId="3A134736" w14:textId="1E3A2DAF" w:rsidR="00DA162A" w:rsidRPr="00DA162A" w:rsidRDefault="00452D7C" w:rsidP="00DA162A">
      <w:pPr>
        <w:keepNext/>
        <w:keepLines/>
        <w:ind w:left="1440"/>
        <w:rPr>
          <w:iCs/>
          <w:sz w:val="20"/>
          <w:lang w:val="it-IT"/>
        </w:rPr>
      </w:pPr>
      <w:r>
        <w:rPr>
          <w:noProof/>
        </w:rPr>
        <w:drawing>
          <wp:inline distT="0" distB="0" distL="0" distR="0" wp14:anchorId="38F75077" wp14:editId="6A8FE03A">
            <wp:extent cx="5276215" cy="4116070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64767" w14:textId="77777777" w:rsidR="00A312F7" w:rsidRDefault="00A312F7" w:rsidP="00A312F7">
      <w:pPr>
        <w:keepNext/>
        <w:keepLines/>
        <w:ind w:left="1440"/>
        <w:rPr>
          <w:iCs/>
          <w:sz w:val="20"/>
          <w:lang w:val="it-IT"/>
        </w:rPr>
      </w:pPr>
    </w:p>
    <w:p w14:paraId="35C79162" w14:textId="029D4C08" w:rsidR="00E71FD1" w:rsidRDefault="00E71FD1" w:rsidP="00A95854">
      <w:pPr>
        <w:keepNext/>
        <w:keepLines/>
        <w:numPr>
          <w:ilvl w:val="1"/>
          <w:numId w:val="19"/>
        </w:numPr>
        <w:rPr>
          <w:iCs/>
          <w:sz w:val="20"/>
          <w:lang w:val="it-IT"/>
        </w:rPr>
      </w:pPr>
      <w:r w:rsidRPr="00A95854">
        <w:rPr>
          <w:iCs/>
          <w:sz w:val="20"/>
          <w:lang w:val="it-IT"/>
        </w:rPr>
        <w:t>Richiesta in stato “</w:t>
      </w:r>
      <w:r w:rsidR="00D87C44">
        <w:rPr>
          <w:iCs/>
          <w:sz w:val="20"/>
          <w:lang w:val="it-IT"/>
        </w:rPr>
        <w:t>PAGATA</w:t>
      </w:r>
      <w:r w:rsidR="00A95854" w:rsidRPr="00A95854">
        <w:rPr>
          <w:iCs/>
          <w:sz w:val="20"/>
          <w:lang w:val="it-IT"/>
        </w:rPr>
        <w:t>”:</w:t>
      </w:r>
    </w:p>
    <w:p w14:paraId="5F5C8078" w14:textId="1BE85F01" w:rsidR="00A95854" w:rsidRPr="00A95854" w:rsidRDefault="002B3E75" w:rsidP="00A95854">
      <w:pPr>
        <w:keepNext/>
        <w:keepLines/>
        <w:ind w:left="1440"/>
        <w:rPr>
          <w:iCs/>
          <w:sz w:val="20"/>
          <w:lang w:val="it-IT"/>
        </w:rPr>
      </w:pPr>
      <w:r>
        <w:rPr>
          <w:noProof/>
        </w:rPr>
        <w:drawing>
          <wp:inline distT="0" distB="0" distL="0" distR="0" wp14:anchorId="3C915785" wp14:editId="1E657E47">
            <wp:extent cx="5276215" cy="3888105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71FC7" w14:textId="77777777" w:rsidR="00A312F7" w:rsidRDefault="00A312F7" w:rsidP="00A312F7">
      <w:pPr>
        <w:pStyle w:val="ListParagraph"/>
        <w:keepNext/>
        <w:keepLines/>
        <w:ind w:left="1440"/>
        <w:rPr>
          <w:sz w:val="20"/>
          <w:lang w:val="it-IT"/>
        </w:rPr>
      </w:pPr>
    </w:p>
    <w:p w14:paraId="3A8DCFF5" w14:textId="0EF91D8D" w:rsidR="00A95854" w:rsidRDefault="00A95854" w:rsidP="00A312F7">
      <w:pPr>
        <w:pStyle w:val="ListParagraph"/>
        <w:keepNext/>
        <w:keepLines/>
        <w:numPr>
          <w:ilvl w:val="1"/>
          <w:numId w:val="19"/>
        </w:numPr>
        <w:rPr>
          <w:sz w:val="20"/>
          <w:lang w:val="it-IT"/>
        </w:rPr>
      </w:pPr>
      <w:r w:rsidRPr="00A95854">
        <w:rPr>
          <w:sz w:val="20"/>
          <w:lang w:val="it-IT"/>
        </w:rPr>
        <w:t>Ri</w:t>
      </w:r>
      <w:r>
        <w:rPr>
          <w:sz w:val="20"/>
          <w:lang w:val="it-IT"/>
        </w:rPr>
        <w:t>chiesta in stato “</w:t>
      </w:r>
      <w:r w:rsidR="00D87C44">
        <w:rPr>
          <w:sz w:val="20"/>
          <w:lang w:val="it-IT"/>
        </w:rPr>
        <w:t>CANCELLATA</w:t>
      </w:r>
      <w:r>
        <w:rPr>
          <w:sz w:val="20"/>
          <w:lang w:val="it-IT"/>
        </w:rPr>
        <w:t>”:</w:t>
      </w:r>
    </w:p>
    <w:p w14:paraId="75AC09EA" w14:textId="52E1434F" w:rsidR="00DA162A" w:rsidRDefault="001B46BF" w:rsidP="00802E94">
      <w:pPr>
        <w:pStyle w:val="ListParagraph"/>
        <w:keepNext/>
        <w:keepLines/>
        <w:ind w:left="1440"/>
        <w:rPr>
          <w:sz w:val="20"/>
          <w:lang w:val="it-IT"/>
        </w:rPr>
      </w:pPr>
      <w:r>
        <w:rPr>
          <w:noProof/>
        </w:rPr>
        <w:drawing>
          <wp:inline distT="0" distB="0" distL="0" distR="0" wp14:anchorId="26E0195F" wp14:editId="511CD9AF">
            <wp:extent cx="5276215" cy="4041140"/>
            <wp:effectExtent l="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10671" w14:textId="0B55B30C" w:rsidR="00653378" w:rsidRDefault="00653378" w:rsidP="00653378">
      <w:pPr>
        <w:pStyle w:val="ListParagraph"/>
        <w:keepNext/>
        <w:keepLines/>
        <w:numPr>
          <w:ilvl w:val="1"/>
          <w:numId w:val="19"/>
        </w:numPr>
        <w:rPr>
          <w:sz w:val="20"/>
          <w:lang w:val="it-IT"/>
        </w:rPr>
      </w:pPr>
      <w:r w:rsidRPr="00A95854">
        <w:rPr>
          <w:sz w:val="20"/>
          <w:lang w:val="it-IT"/>
        </w:rPr>
        <w:t>Ri</w:t>
      </w:r>
      <w:r>
        <w:rPr>
          <w:sz w:val="20"/>
          <w:lang w:val="it-IT"/>
        </w:rPr>
        <w:t>chiesta in stato “</w:t>
      </w:r>
      <w:r>
        <w:rPr>
          <w:sz w:val="20"/>
          <w:lang w:val="it-IT"/>
        </w:rPr>
        <w:t>BRUCIATA</w:t>
      </w:r>
      <w:r>
        <w:rPr>
          <w:sz w:val="20"/>
          <w:lang w:val="it-IT"/>
        </w:rPr>
        <w:t>”:</w:t>
      </w:r>
    </w:p>
    <w:p w14:paraId="15B0E043" w14:textId="77777777" w:rsidR="00653378" w:rsidRDefault="00653378" w:rsidP="00802E94">
      <w:pPr>
        <w:pStyle w:val="ListParagraph"/>
        <w:keepNext/>
        <w:keepLines/>
        <w:ind w:left="1440"/>
        <w:rPr>
          <w:sz w:val="20"/>
          <w:lang w:val="it-IT"/>
        </w:rPr>
      </w:pPr>
    </w:p>
    <w:p w14:paraId="0FD0CBB2" w14:textId="3BD6930E" w:rsidR="00653378" w:rsidRDefault="00653378" w:rsidP="00802E94">
      <w:pPr>
        <w:pStyle w:val="ListParagraph"/>
        <w:keepNext/>
        <w:keepLines/>
        <w:ind w:left="1440"/>
        <w:rPr>
          <w:sz w:val="20"/>
          <w:lang w:val="it-IT"/>
        </w:rPr>
      </w:pPr>
      <w:r>
        <w:rPr>
          <w:noProof/>
        </w:rPr>
        <w:drawing>
          <wp:inline distT="0" distB="0" distL="0" distR="0" wp14:anchorId="31D4579A" wp14:editId="3F3E1B9A">
            <wp:extent cx="5276215" cy="3726815"/>
            <wp:effectExtent l="0" t="0" r="635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84EC4" w14:textId="77777777" w:rsidR="000658F4" w:rsidRPr="00A95854" w:rsidRDefault="000658F4" w:rsidP="00802E94">
      <w:pPr>
        <w:pStyle w:val="ListParagraph"/>
        <w:keepNext/>
        <w:keepLines/>
        <w:ind w:left="1440"/>
        <w:rPr>
          <w:sz w:val="20"/>
          <w:lang w:val="it-IT"/>
        </w:rPr>
      </w:pPr>
    </w:p>
    <w:p w14:paraId="5C7A2554" w14:textId="77777777" w:rsidR="000658F4" w:rsidRDefault="000658F4" w:rsidP="000658F4">
      <w:pPr>
        <w:keepNext/>
        <w:keepLines/>
        <w:numPr>
          <w:ilvl w:val="0"/>
          <w:numId w:val="19"/>
        </w:numPr>
        <w:ind w:left="425"/>
        <w:rPr>
          <w:sz w:val="20"/>
          <w:lang w:val="it-IT"/>
        </w:rPr>
      </w:pPr>
      <w:r>
        <w:rPr>
          <w:i/>
          <w:sz w:val="20"/>
          <w:u w:val="single"/>
          <w:lang w:val="it-IT"/>
        </w:rPr>
        <w:t>Stampa avviso di pagamento</w:t>
      </w:r>
      <w:r w:rsidRPr="009D6CD4">
        <w:rPr>
          <w:sz w:val="20"/>
          <w:lang w:val="it-IT"/>
        </w:rPr>
        <w:t xml:space="preserve">: </w:t>
      </w:r>
      <w:r>
        <w:rPr>
          <w:sz w:val="20"/>
          <w:lang w:val="it-IT"/>
        </w:rPr>
        <w:t>alla scelta della voce viene prodotto il file PDF che contiene gli Avvisi di Pagamento della pratica; sarà possibile salvare il file sul proprio disco rigido e, eventualmente, stamparlo per procedere al pagamento in uno dei punti previsti, funzionalità disponibile se la richiesta di pagamento è in stato DA PAGARE;</w:t>
      </w:r>
    </w:p>
    <w:p w14:paraId="54F6ED7E" w14:textId="77777777" w:rsidR="000658F4" w:rsidRPr="00325238" w:rsidRDefault="000658F4" w:rsidP="000658F4">
      <w:pPr>
        <w:keepNext/>
        <w:keepLines/>
        <w:numPr>
          <w:ilvl w:val="0"/>
          <w:numId w:val="19"/>
        </w:numPr>
        <w:ind w:left="425"/>
        <w:rPr>
          <w:i/>
          <w:sz w:val="20"/>
          <w:u w:val="single"/>
          <w:lang w:val="it-IT"/>
        </w:rPr>
      </w:pPr>
      <w:r w:rsidRPr="00325238">
        <w:rPr>
          <w:i/>
          <w:sz w:val="20"/>
          <w:u w:val="single"/>
          <w:lang w:val="it-IT"/>
        </w:rPr>
        <w:t>Paga Online</w:t>
      </w:r>
      <w:r w:rsidRPr="00325238">
        <w:rPr>
          <w:iCs/>
          <w:sz w:val="20"/>
          <w:lang w:val="it-IT"/>
        </w:rPr>
        <w:t>:</w:t>
      </w:r>
      <w:r>
        <w:rPr>
          <w:iCs/>
          <w:sz w:val="20"/>
          <w:lang w:val="it-IT"/>
        </w:rPr>
        <w:t xml:space="preserve"> alla selezione della voce l’applicativo mostra il WISP di pagoPA: attraverso alcune maschere sarà possibile fornire i dati necessari ad effettuare il pagamento degli Avvisi di Addebito della pratica. Al termine dell’operazione si tornerà sul Portale dei Pagamenti in cui sarà possibile visualizzare l’esito del pagamento;</w:t>
      </w:r>
    </w:p>
    <w:p w14:paraId="2001DCC8" w14:textId="77777777" w:rsidR="000658F4" w:rsidRDefault="000658F4" w:rsidP="000658F4">
      <w:pPr>
        <w:keepNext/>
        <w:keepLines/>
        <w:numPr>
          <w:ilvl w:val="0"/>
          <w:numId w:val="19"/>
        </w:numPr>
        <w:ind w:left="425"/>
        <w:rPr>
          <w:i/>
          <w:sz w:val="20"/>
          <w:u w:val="single"/>
          <w:lang w:val="it-IT"/>
        </w:rPr>
      </w:pPr>
      <w:r>
        <w:rPr>
          <w:i/>
          <w:sz w:val="20"/>
          <w:u w:val="single"/>
          <w:lang w:val="it-IT"/>
        </w:rPr>
        <w:t>Stampa ricevuta di pagamento</w:t>
      </w:r>
      <w:r w:rsidRPr="00BF1C2A">
        <w:rPr>
          <w:iCs/>
          <w:sz w:val="20"/>
          <w:u w:val="single"/>
          <w:lang w:val="it-IT"/>
        </w:rPr>
        <w:t>:</w:t>
      </w:r>
      <w:r>
        <w:rPr>
          <w:iCs/>
          <w:sz w:val="20"/>
          <w:lang w:val="it-IT"/>
        </w:rPr>
        <w:t xml:space="preserve"> alla scelta della voce viene prodotto il file PDF che contiene le ricevute di pagamento degli Avvisi relativi alla pratica; sarà possibile salvare il file sul proprio disco rigido ed utilizzarlo come liberatoria del pagamento, funzionalità disponibile se la richiesta di pagamento è in stato PAGATA;</w:t>
      </w:r>
    </w:p>
    <w:p w14:paraId="027FAE9D" w14:textId="77777777" w:rsidR="000658F4" w:rsidRPr="001003C7" w:rsidRDefault="000658F4" w:rsidP="000658F4">
      <w:pPr>
        <w:keepNext/>
        <w:keepLines/>
        <w:numPr>
          <w:ilvl w:val="0"/>
          <w:numId w:val="19"/>
        </w:numPr>
        <w:ind w:left="425"/>
        <w:rPr>
          <w:i/>
          <w:sz w:val="20"/>
          <w:u w:val="single"/>
          <w:lang w:val="it-IT"/>
        </w:rPr>
      </w:pPr>
      <w:r>
        <w:rPr>
          <w:i/>
          <w:sz w:val="20"/>
          <w:u w:val="single"/>
          <w:lang w:val="it-IT"/>
        </w:rPr>
        <w:t>Annulla richiesta</w:t>
      </w:r>
      <w:r w:rsidRPr="009E6E1E">
        <w:rPr>
          <w:iCs/>
          <w:sz w:val="20"/>
          <w:lang w:val="it-IT"/>
        </w:rPr>
        <w:t>:</w:t>
      </w:r>
      <w:r>
        <w:rPr>
          <w:iCs/>
          <w:sz w:val="20"/>
          <w:lang w:val="it-IT"/>
        </w:rPr>
        <w:t xml:space="preserve"> all’interno del dettaglio di una Richiesta di pagamento in stato “DA PAGARE” è possibile procedere, qualora ancora non si sia effettuato il pagamento di almeno uno degli Avvisi della pratica, all’annullamento della richiesta.</w:t>
      </w:r>
    </w:p>
    <w:p w14:paraId="7847EC86" w14:textId="28323637" w:rsidR="001003C7" w:rsidRDefault="006E5AE4" w:rsidP="001003C7">
      <w:pPr>
        <w:keepNext/>
        <w:keepLines/>
        <w:ind w:left="425"/>
        <w:rPr>
          <w:i/>
          <w:sz w:val="20"/>
          <w:u w:val="single"/>
          <w:lang w:val="it-IT"/>
        </w:rPr>
      </w:pPr>
      <w:r>
        <w:rPr>
          <w:i/>
          <w:noProof/>
          <w:sz w:val="20"/>
          <w:u w:val="single"/>
          <w:lang w:val="it-IT"/>
        </w:rPr>
        <w:drawing>
          <wp:inline distT="0" distB="0" distL="0" distR="0" wp14:anchorId="25EE6844" wp14:editId="2F27AACD">
            <wp:extent cx="3220278" cy="2026578"/>
            <wp:effectExtent l="0" t="0" r="0" b="0"/>
            <wp:docPr id="27" name="Picture 2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186" cy="202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DCCB9" w14:textId="6E6D141D" w:rsidR="00D87EDA" w:rsidRPr="009D6CD4" w:rsidRDefault="004243D7" w:rsidP="004243D7">
      <w:pPr>
        <w:keepNext/>
        <w:keepLines/>
        <w:ind w:left="425"/>
        <w:rPr>
          <w:sz w:val="20"/>
          <w:lang w:val="it-IT"/>
        </w:rPr>
      </w:pPr>
      <w:r>
        <w:rPr>
          <w:noProof/>
          <w:sz w:val="20"/>
          <w:lang w:val="it-IT"/>
        </w:rPr>
        <w:drawing>
          <wp:inline distT="0" distB="0" distL="0" distR="0" wp14:anchorId="662CC01B" wp14:editId="2EADDA8C">
            <wp:extent cx="3220085" cy="2230692"/>
            <wp:effectExtent l="0" t="0" r="0" b="0"/>
            <wp:docPr id="32" name="Picture 3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text, application, chat or text message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98" cy="224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96B24" w14:textId="5B3B7A37" w:rsidR="00D87EDA" w:rsidRPr="009D6CD4" w:rsidRDefault="00D87EDA" w:rsidP="00D87EDA">
      <w:pPr>
        <w:keepNext/>
        <w:keepLines/>
        <w:rPr>
          <w:sz w:val="20"/>
          <w:lang w:val="it-IT"/>
        </w:rPr>
      </w:pPr>
    </w:p>
    <w:p w14:paraId="2D200B43" w14:textId="77777777" w:rsidR="00D87EDA" w:rsidRPr="009D6CD4" w:rsidRDefault="00D87EDA" w:rsidP="00D87EDA">
      <w:pPr>
        <w:rPr>
          <w:sz w:val="20"/>
          <w:lang w:val="it-IT"/>
        </w:rPr>
      </w:pPr>
    </w:p>
    <w:p w14:paraId="415CD23F" w14:textId="77777777" w:rsidR="00D87EDA" w:rsidRPr="009D6CD4" w:rsidRDefault="00D87EDA" w:rsidP="00D87EDA">
      <w:pPr>
        <w:rPr>
          <w:sz w:val="20"/>
          <w:lang w:val="it-IT"/>
        </w:rPr>
      </w:pPr>
    </w:p>
    <w:p w14:paraId="20FA8A9D" w14:textId="77777777" w:rsidR="00D87EDA" w:rsidRPr="009D6CD4" w:rsidRDefault="00D87EDA" w:rsidP="00D87EDA">
      <w:pPr>
        <w:rPr>
          <w:sz w:val="20"/>
          <w:lang w:val="it-IT"/>
        </w:rPr>
      </w:pPr>
    </w:p>
    <w:p w14:paraId="46A466B3" w14:textId="77777777" w:rsidR="00D87EDA" w:rsidRPr="009D6CD4" w:rsidRDefault="00D87EDA" w:rsidP="00D87EDA">
      <w:pPr>
        <w:rPr>
          <w:sz w:val="20"/>
          <w:lang w:val="it-IT"/>
        </w:rPr>
      </w:pPr>
    </w:p>
    <w:p w14:paraId="36EDD034" w14:textId="77777777" w:rsidR="000C6C05" w:rsidRPr="009509DD" w:rsidRDefault="000C6C05" w:rsidP="000C6C05">
      <w:pPr>
        <w:pStyle w:val="Heading1"/>
        <w:rPr>
          <w:lang w:val="it-IT"/>
        </w:rPr>
      </w:pPr>
      <w:bookmarkStart w:id="52" w:name="_Toc115882848"/>
      <w:bookmarkStart w:id="53" w:name="_Toc114555447"/>
      <w:bookmarkStart w:id="54" w:name="_Toc116062265"/>
      <w:r>
        <w:rPr>
          <w:b/>
          <w:sz w:val="28"/>
          <w:szCs w:val="28"/>
          <w:lang w:val="it-IT"/>
        </w:rPr>
        <w:lastRenderedPageBreak/>
        <w:t>INTRODUZIONE AL</w:t>
      </w:r>
      <w:r w:rsidRPr="009509DD">
        <w:rPr>
          <w:b/>
          <w:sz w:val="28"/>
          <w:szCs w:val="28"/>
          <w:lang w:val="it-IT"/>
        </w:rPr>
        <w:t xml:space="preserve"> nuovo modello di TARIFFARIO</w:t>
      </w:r>
      <w:bookmarkEnd w:id="52"/>
      <w:bookmarkEnd w:id="54"/>
      <w:r w:rsidRPr="009509DD">
        <w:rPr>
          <w:b/>
          <w:sz w:val="28"/>
          <w:szCs w:val="28"/>
          <w:lang w:val="it-IT"/>
        </w:rPr>
        <w:t xml:space="preserve"> </w:t>
      </w:r>
    </w:p>
    <w:p w14:paraId="5C593A59" w14:textId="77777777" w:rsidR="000C6C05" w:rsidRPr="003A61BB" w:rsidRDefault="000C6C05" w:rsidP="000C6C05">
      <w:pPr>
        <w:jc w:val="both"/>
        <w:rPr>
          <w:color w:val="000000"/>
          <w:sz w:val="20"/>
          <w:lang w:val="it-IT"/>
        </w:rPr>
      </w:pPr>
      <w:bookmarkStart w:id="55" w:name="_Toc115882849"/>
      <w:r w:rsidRPr="003A61BB">
        <w:rPr>
          <w:color w:val="000000"/>
          <w:sz w:val="20"/>
          <w:lang w:val="it-IT"/>
        </w:rPr>
        <w:t>Il nuovo modello di tariffario</w:t>
      </w:r>
      <w:r>
        <w:rPr>
          <w:color w:val="000000"/>
          <w:sz w:val="20"/>
          <w:lang w:val="it-IT"/>
        </w:rPr>
        <w:t xml:space="preserve"> </w:t>
      </w:r>
      <w:r w:rsidRPr="003A61BB">
        <w:rPr>
          <w:color w:val="000000"/>
          <w:sz w:val="20"/>
          <w:lang w:val="it-IT"/>
        </w:rPr>
        <w:t>attribui</w:t>
      </w:r>
      <w:r>
        <w:rPr>
          <w:color w:val="000000"/>
          <w:sz w:val="20"/>
          <w:lang w:val="it-IT"/>
        </w:rPr>
        <w:t>sce</w:t>
      </w:r>
      <w:r w:rsidRPr="003A61BB">
        <w:rPr>
          <w:color w:val="000000"/>
          <w:sz w:val="20"/>
          <w:lang w:val="it-IT"/>
        </w:rPr>
        <w:t xml:space="preserve"> una codifica unica a tutte le tariffe collegate a pratiche che prevedono uguali importi sui relativi conti di incasso</w:t>
      </w:r>
      <w:r>
        <w:rPr>
          <w:color w:val="000000"/>
          <w:sz w:val="20"/>
          <w:lang w:val="it-IT"/>
        </w:rPr>
        <w:t xml:space="preserve"> ed è </w:t>
      </w:r>
      <w:r w:rsidRPr="003A61BB">
        <w:rPr>
          <w:color w:val="000000"/>
          <w:sz w:val="20"/>
          <w:lang w:val="it-IT"/>
        </w:rPr>
        <w:t>entr</w:t>
      </w:r>
      <w:r>
        <w:rPr>
          <w:color w:val="000000"/>
          <w:sz w:val="20"/>
          <w:lang w:val="it-IT"/>
        </w:rPr>
        <w:t>ato</w:t>
      </w:r>
      <w:r w:rsidRPr="003A61BB">
        <w:rPr>
          <w:color w:val="000000"/>
          <w:sz w:val="20"/>
          <w:lang w:val="it-IT"/>
        </w:rPr>
        <w:t xml:space="preserve"> in esercizio il 7 ottobre 2022.</w:t>
      </w:r>
    </w:p>
    <w:p w14:paraId="662051E7" w14:textId="77777777" w:rsidR="000C6C05" w:rsidRPr="003A61BB" w:rsidRDefault="000C6C05" w:rsidP="000C6C05">
      <w:pPr>
        <w:jc w:val="both"/>
        <w:rPr>
          <w:color w:val="000000"/>
          <w:sz w:val="20"/>
          <w:lang w:val="it-IT"/>
        </w:rPr>
      </w:pPr>
      <w:r>
        <w:rPr>
          <w:color w:val="000000"/>
          <w:sz w:val="20"/>
          <w:lang w:val="it-IT"/>
        </w:rPr>
        <w:t>A seguito dell’introduzione del nuovo modello l</w:t>
      </w:r>
      <w:r w:rsidRPr="003A61BB">
        <w:rPr>
          <w:color w:val="000000"/>
          <w:sz w:val="20"/>
          <w:lang w:val="it-IT"/>
        </w:rPr>
        <w:t>’applicazione dei pagamenti esposta sul portale dell’automobilista e sul portale del trasporto, gene</w:t>
      </w:r>
      <w:r>
        <w:rPr>
          <w:color w:val="000000"/>
          <w:sz w:val="20"/>
          <w:lang w:val="it-IT"/>
        </w:rPr>
        <w:t>ra</w:t>
      </w:r>
      <w:r w:rsidRPr="003A61BB">
        <w:rPr>
          <w:color w:val="000000"/>
          <w:sz w:val="20"/>
          <w:lang w:val="it-IT"/>
        </w:rPr>
        <w:t xml:space="preserve"> avvisi di pagamento pagoPA soltanto con i nuovi codici tariffa.</w:t>
      </w:r>
    </w:p>
    <w:p w14:paraId="00F30881" w14:textId="77777777" w:rsidR="000C6C05" w:rsidRPr="003A61BB" w:rsidRDefault="000C6C05" w:rsidP="000C6C05">
      <w:pPr>
        <w:jc w:val="both"/>
        <w:rPr>
          <w:color w:val="000000"/>
          <w:sz w:val="20"/>
          <w:lang w:val="it-IT"/>
        </w:rPr>
      </w:pPr>
      <w:r w:rsidRPr="003A61BB">
        <w:rPr>
          <w:color w:val="000000"/>
          <w:sz w:val="20"/>
          <w:lang w:val="it-IT"/>
        </w:rPr>
        <w:t>All’entrata in vigore del nuovo modello di tariffario, i pagamenti pagoPA, effettuati in precedenza:</w:t>
      </w:r>
    </w:p>
    <w:p w14:paraId="0699DA77" w14:textId="77777777" w:rsidR="000C6C05" w:rsidRPr="003A61BB" w:rsidRDefault="000C6C05" w:rsidP="000C6C05">
      <w:pPr>
        <w:jc w:val="both"/>
        <w:rPr>
          <w:color w:val="000000"/>
          <w:sz w:val="20"/>
          <w:lang w:val="it-IT"/>
        </w:rPr>
      </w:pPr>
      <w:r w:rsidRPr="003A61BB">
        <w:rPr>
          <w:color w:val="000000"/>
          <w:sz w:val="20"/>
          <w:lang w:val="it-IT"/>
        </w:rPr>
        <w:t xml:space="preserve">- </w:t>
      </w:r>
      <w:r>
        <w:rPr>
          <w:color w:val="000000"/>
          <w:sz w:val="20"/>
          <w:lang w:val="it-IT"/>
        </w:rPr>
        <w:t>possono</w:t>
      </w:r>
      <w:r w:rsidRPr="003A61BB">
        <w:rPr>
          <w:color w:val="000000"/>
          <w:sz w:val="20"/>
          <w:lang w:val="it-IT"/>
        </w:rPr>
        <w:t xml:space="preserve"> essere utilizzati per presentare pratiche anche se, conseguentemente, riportano il vecchio codice tariffa;</w:t>
      </w:r>
    </w:p>
    <w:p w14:paraId="575EB10A" w14:textId="77777777" w:rsidR="000C6C05" w:rsidRDefault="000C6C05" w:rsidP="000C6C05">
      <w:pPr>
        <w:rPr>
          <w:sz w:val="20"/>
          <w:lang w:val="it-IT"/>
        </w:rPr>
      </w:pPr>
      <w:r w:rsidRPr="003A61BB">
        <w:rPr>
          <w:color w:val="000000"/>
          <w:sz w:val="20"/>
          <w:lang w:val="it-IT"/>
        </w:rPr>
        <w:t>- s</w:t>
      </w:r>
      <w:r>
        <w:rPr>
          <w:color w:val="000000"/>
          <w:sz w:val="20"/>
          <w:lang w:val="it-IT"/>
        </w:rPr>
        <w:t xml:space="preserve">ono </w:t>
      </w:r>
      <w:r w:rsidRPr="003A61BB">
        <w:rPr>
          <w:color w:val="000000"/>
          <w:sz w:val="20"/>
          <w:lang w:val="it-IT"/>
        </w:rPr>
        <w:t xml:space="preserve"> accettati anche per presentare pratiche differenti rispetto a quella per cui si era </w:t>
      </w:r>
      <w:r>
        <w:rPr>
          <w:color w:val="000000"/>
          <w:sz w:val="20"/>
          <w:lang w:val="it-IT"/>
        </w:rPr>
        <w:t xml:space="preserve">stato </w:t>
      </w:r>
      <w:r w:rsidRPr="003A61BB">
        <w:rPr>
          <w:color w:val="000000"/>
          <w:sz w:val="20"/>
          <w:lang w:val="it-IT"/>
        </w:rPr>
        <w:t>generato il mandato di pagamento, purché ci sia la corrispondenza dell’importo pagato con il dovuto</w:t>
      </w:r>
    </w:p>
    <w:p w14:paraId="66BABF9B" w14:textId="77777777" w:rsidR="000C6C05" w:rsidRDefault="000C6C05" w:rsidP="000C6C05">
      <w:pPr>
        <w:pStyle w:val="Heading1"/>
        <w:rPr>
          <w:b/>
          <w:sz w:val="28"/>
          <w:szCs w:val="28"/>
          <w:lang w:val="it-IT"/>
        </w:rPr>
      </w:pPr>
      <w:bookmarkStart w:id="56" w:name="_Toc116062266"/>
      <w:r w:rsidRPr="00F876B2">
        <w:rPr>
          <w:b/>
          <w:sz w:val="28"/>
          <w:szCs w:val="28"/>
          <w:lang w:val="it-IT"/>
        </w:rPr>
        <w:lastRenderedPageBreak/>
        <w:t>VERIFICA cORRISPONDENZA TARIFFE</w:t>
      </w:r>
      <w:bookmarkEnd w:id="53"/>
      <w:bookmarkEnd w:id="55"/>
      <w:bookmarkEnd w:id="56"/>
    </w:p>
    <w:p w14:paraId="5AF3DC89" w14:textId="77777777" w:rsidR="000C6C05" w:rsidRPr="003A61BB" w:rsidRDefault="000C6C05" w:rsidP="000C6C05">
      <w:pPr>
        <w:rPr>
          <w:lang w:val="it-IT"/>
        </w:rPr>
      </w:pPr>
    </w:p>
    <w:p w14:paraId="58605C12" w14:textId="77777777" w:rsidR="000C6C05" w:rsidRDefault="000C6C05" w:rsidP="000C6C05">
      <w:pPr>
        <w:pStyle w:val="Heading2"/>
        <w:rPr>
          <w:rFonts w:ascii="Arial" w:hAnsi="Arial"/>
          <w:sz w:val="20"/>
          <w:szCs w:val="20"/>
          <w:lang w:val="it-IT"/>
        </w:rPr>
      </w:pPr>
      <w:bookmarkStart w:id="57" w:name="_Toc114555448"/>
      <w:bookmarkStart w:id="58" w:name="_Toc115882850"/>
      <w:bookmarkStart w:id="59" w:name="_Toc116062267"/>
      <w:r w:rsidRPr="009D6CD4">
        <w:rPr>
          <w:rFonts w:ascii="Arial" w:hAnsi="Arial"/>
          <w:sz w:val="20"/>
          <w:szCs w:val="20"/>
          <w:lang w:val="it-IT"/>
        </w:rPr>
        <w:t>Applicabilità</w:t>
      </w:r>
      <w:bookmarkEnd w:id="57"/>
      <w:bookmarkEnd w:id="58"/>
      <w:bookmarkEnd w:id="59"/>
    </w:p>
    <w:p w14:paraId="03B8F263" w14:textId="77777777" w:rsidR="000C6C05" w:rsidRDefault="000C6C05" w:rsidP="000C6C05">
      <w:pPr>
        <w:rPr>
          <w:color w:val="000000"/>
          <w:sz w:val="20"/>
          <w:lang w:val="it-IT"/>
        </w:rPr>
      </w:pPr>
      <w:r w:rsidRPr="00CF2662">
        <w:rPr>
          <w:color w:val="000000"/>
          <w:sz w:val="20"/>
          <w:lang w:val="it-IT"/>
        </w:rPr>
        <w:t xml:space="preserve">Voce di Menù </w:t>
      </w:r>
      <w:r>
        <w:rPr>
          <w:color w:val="000000"/>
          <w:sz w:val="20"/>
          <w:lang w:val="it-IT"/>
        </w:rPr>
        <w:t>“</w:t>
      </w:r>
      <w:r w:rsidRPr="00CF2662">
        <w:rPr>
          <w:color w:val="000000"/>
          <w:sz w:val="20"/>
          <w:lang w:val="it-IT"/>
        </w:rPr>
        <w:t>Verifica</w:t>
      </w:r>
      <w:r>
        <w:rPr>
          <w:color w:val="000000"/>
          <w:sz w:val="20"/>
          <w:lang w:val="it-IT"/>
        </w:rPr>
        <w:t xml:space="preserve"> Corrispondenza Tariffe</w:t>
      </w:r>
      <w:r w:rsidRPr="00CF2662">
        <w:rPr>
          <w:color w:val="000000"/>
          <w:sz w:val="20"/>
          <w:lang w:val="it-IT"/>
        </w:rPr>
        <w:t>”</w:t>
      </w:r>
      <w:r>
        <w:rPr>
          <w:color w:val="000000"/>
          <w:sz w:val="20"/>
          <w:lang w:val="it-IT"/>
        </w:rPr>
        <w:t>.</w:t>
      </w:r>
    </w:p>
    <w:p w14:paraId="69377D41" w14:textId="77777777" w:rsidR="000C6C05" w:rsidRPr="00BC42E6" w:rsidRDefault="000C6C05" w:rsidP="000C6C05">
      <w:pPr>
        <w:spacing w:before="100" w:after="100" w:line="280" w:lineRule="exact"/>
        <w:jc w:val="both"/>
        <w:rPr>
          <w:lang w:val="it-IT"/>
        </w:rPr>
      </w:pPr>
      <w:r>
        <w:rPr>
          <w:color w:val="000000"/>
          <w:sz w:val="20"/>
          <w:lang w:val="it-IT"/>
        </w:rPr>
        <w:t>Il tariffario è stato adeguato raggruppando in una sola tariffa tutte le tariffe che prevedevano stessi importi sugli stessi c/c.</w:t>
      </w:r>
    </w:p>
    <w:p w14:paraId="10CD16C9" w14:textId="77777777" w:rsidR="000C6C05" w:rsidRDefault="000C6C05" w:rsidP="000C6C05">
      <w:pPr>
        <w:spacing w:before="100" w:after="100" w:line="280" w:lineRule="exact"/>
        <w:jc w:val="both"/>
        <w:rPr>
          <w:color w:val="000000"/>
          <w:sz w:val="20"/>
          <w:lang w:val="it-IT"/>
        </w:rPr>
      </w:pPr>
      <w:r w:rsidRPr="0057446C">
        <w:rPr>
          <w:color w:val="000000"/>
          <w:sz w:val="20"/>
          <w:lang w:val="it-IT"/>
        </w:rPr>
        <w:t xml:space="preserve">Tale funzionalità consente di visualizzare la corrispondenza tra la vecchia tariffa e la nuova tariffa che puo’ essere applicata </w:t>
      </w:r>
      <w:r>
        <w:rPr>
          <w:color w:val="000000"/>
          <w:sz w:val="20"/>
          <w:lang w:val="it-IT"/>
        </w:rPr>
        <w:t xml:space="preserve">in genere </w:t>
      </w:r>
      <w:r w:rsidRPr="0057446C">
        <w:rPr>
          <w:color w:val="000000"/>
          <w:sz w:val="20"/>
          <w:lang w:val="it-IT"/>
        </w:rPr>
        <w:t xml:space="preserve">per </w:t>
      </w:r>
      <w:r>
        <w:rPr>
          <w:color w:val="000000"/>
          <w:sz w:val="20"/>
          <w:lang w:val="it-IT"/>
        </w:rPr>
        <w:t xml:space="preserve">un </w:t>
      </w:r>
      <w:r w:rsidRPr="0057446C">
        <w:rPr>
          <w:color w:val="000000"/>
          <w:sz w:val="20"/>
          <w:lang w:val="it-IT"/>
        </w:rPr>
        <w:t>insieme di pratiche.</w:t>
      </w:r>
    </w:p>
    <w:p w14:paraId="26EFCD46" w14:textId="3B24CFF4" w:rsidR="000C6C05" w:rsidRDefault="00606DC3" w:rsidP="000C6C05">
      <w:pPr>
        <w:rPr>
          <w:lang w:val="it-IT"/>
        </w:rPr>
      </w:pPr>
      <w:r>
        <w:rPr>
          <w:noProof/>
        </w:rPr>
        <w:drawing>
          <wp:inline distT="0" distB="0" distL="0" distR="0" wp14:anchorId="0E4A9F22" wp14:editId="7935EB6F">
            <wp:extent cx="5198116" cy="2576223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08467" cy="258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2CF5E" w14:textId="77777777" w:rsidR="000C6C05" w:rsidRPr="00A1188C" w:rsidRDefault="000C6C05" w:rsidP="000C6C05">
      <w:pPr>
        <w:rPr>
          <w:lang w:val="it-IT"/>
        </w:rPr>
      </w:pPr>
    </w:p>
    <w:p w14:paraId="78FA3A49" w14:textId="77777777" w:rsidR="000C6C05" w:rsidRPr="009D6CD4" w:rsidRDefault="000C6C05" w:rsidP="000C6C05">
      <w:pPr>
        <w:pStyle w:val="Heading2"/>
        <w:rPr>
          <w:rFonts w:ascii="Arial" w:hAnsi="Arial"/>
          <w:sz w:val="20"/>
          <w:szCs w:val="20"/>
          <w:lang w:val="it-IT"/>
        </w:rPr>
      </w:pPr>
      <w:bookmarkStart w:id="60" w:name="_Toc114555449"/>
      <w:bookmarkStart w:id="61" w:name="_Toc115882851"/>
      <w:bookmarkStart w:id="62" w:name="_Toc116062268"/>
      <w:r w:rsidRPr="009D6CD4">
        <w:rPr>
          <w:rFonts w:ascii="Arial" w:hAnsi="Arial"/>
          <w:sz w:val="20"/>
          <w:szCs w:val="20"/>
          <w:lang w:val="it-IT"/>
        </w:rPr>
        <w:t>Descrizione dei campi</w:t>
      </w:r>
      <w:bookmarkEnd w:id="60"/>
      <w:bookmarkEnd w:id="61"/>
      <w:bookmarkEnd w:id="62"/>
    </w:p>
    <w:p w14:paraId="329B0D5D" w14:textId="77777777" w:rsidR="000C6C05" w:rsidRPr="00EF11BE" w:rsidRDefault="000C6C05" w:rsidP="000C6C05">
      <w:pPr>
        <w:spacing w:before="100" w:after="100" w:line="280" w:lineRule="exact"/>
        <w:jc w:val="both"/>
        <w:rPr>
          <w:color w:val="000000"/>
          <w:sz w:val="20"/>
          <w:lang w:val="it-IT"/>
        </w:rPr>
      </w:pPr>
      <w:r w:rsidRPr="00EF11BE">
        <w:rPr>
          <w:color w:val="000000"/>
          <w:sz w:val="20"/>
          <w:lang w:val="it-IT"/>
        </w:rPr>
        <w:t>Nella pagina si devono impostare dei filtri di ricerca:</w:t>
      </w:r>
    </w:p>
    <w:p w14:paraId="015C7298" w14:textId="77777777" w:rsidR="000C6C05" w:rsidRPr="00EF11BE" w:rsidRDefault="000C6C05" w:rsidP="000C6C05">
      <w:pPr>
        <w:numPr>
          <w:ilvl w:val="1"/>
          <w:numId w:val="16"/>
        </w:numPr>
        <w:spacing w:before="0"/>
        <w:ind w:left="426" w:hanging="425"/>
        <w:jc w:val="both"/>
        <w:rPr>
          <w:color w:val="000000"/>
          <w:sz w:val="20"/>
          <w:lang w:val="it-IT"/>
        </w:rPr>
      </w:pPr>
      <w:r w:rsidRPr="00EF11BE">
        <w:rPr>
          <w:i/>
          <w:color w:val="000000"/>
          <w:sz w:val="20"/>
          <w:lang w:val="it-IT"/>
        </w:rPr>
        <w:t>Tariffario</w:t>
      </w:r>
      <w:r w:rsidRPr="00EF11BE">
        <w:rPr>
          <w:color w:val="000000"/>
          <w:sz w:val="20"/>
          <w:lang w:val="it-IT"/>
        </w:rPr>
        <w:t>: si deve selezionare il tariffario (Nazionale, Trento, Bolzano).</w:t>
      </w:r>
    </w:p>
    <w:p w14:paraId="52A4E179" w14:textId="77777777" w:rsidR="000C6C05" w:rsidRPr="00EF11BE" w:rsidRDefault="000C6C05" w:rsidP="000C6C05">
      <w:pPr>
        <w:numPr>
          <w:ilvl w:val="1"/>
          <w:numId w:val="16"/>
        </w:numPr>
        <w:spacing w:before="0"/>
        <w:ind w:left="426" w:hanging="425"/>
        <w:jc w:val="both"/>
        <w:rPr>
          <w:color w:val="000000"/>
          <w:sz w:val="20"/>
          <w:lang w:val="it-IT"/>
        </w:rPr>
      </w:pPr>
      <w:r w:rsidRPr="00EF11BE">
        <w:rPr>
          <w:i/>
          <w:color w:val="000000"/>
          <w:sz w:val="20"/>
          <w:lang w:val="it-IT"/>
        </w:rPr>
        <w:t xml:space="preserve">Selezione </w:t>
      </w:r>
      <w:r>
        <w:rPr>
          <w:i/>
          <w:color w:val="000000"/>
          <w:sz w:val="20"/>
          <w:lang w:val="it-IT"/>
        </w:rPr>
        <w:t xml:space="preserve">Vecchia </w:t>
      </w:r>
      <w:r w:rsidRPr="00EF11BE">
        <w:rPr>
          <w:i/>
          <w:color w:val="000000"/>
          <w:sz w:val="20"/>
          <w:lang w:val="it-IT"/>
        </w:rPr>
        <w:t>tariffa:</w:t>
      </w:r>
      <w:r w:rsidRPr="00EF11BE">
        <w:rPr>
          <w:color w:val="000000"/>
          <w:sz w:val="20"/>
          <w:lang w:val="it-IT"/>
        </w:rPr>
        <w:t xml:space="preserve"> </w:t>
      </w:r>
      <w:r>
        <w:rPr>
          <w:color w:val="000000"/>
          <w:sz w:val="20"/>
          <w:lang w:val="it-IT"/>
        </w:rPr>
        <w:t>la vecchia tariffa per cui si vuol conoscere la corrispondente nuova tariffa</w:t>
      </w:r>
      <w:r w:rsidRPr="00EF11BE">
        <w:rPr>
          <w:color w:val="000000"/>
          <w:sz w:val="20"/>
          <w:lang w:val="it-IT"/>
        </w:rPr>
        <w:t>.</w:t>
      </w:r>
    </w:p>
    <w:p w14:paraId="1A6AB7E7" w14:textId="77777777" w:rsidR="000C6C05" w:rsidRDefault="000C6C05" w:rsidP="000C6C05">
      <w:pPr>
        <w:pStyle w:val="Heading2"/>
        <w:rPr>
          <w:rFonts w:ascii="Arial" w:hAnsi="Arial"/>
          <w:sz w:val="20"/>
          <w:szCs w:val="20"/>
          <w:lang w:val="it-IT"/>
        </w:rPr>
      </w:pPr>
      <w:bookmarkStart w:id="63" w:name="_Toc114555450"/>
      <w:bookmarkStart w:id="64" w:name="_Toc115882852"/>
      <w:bookmarkStart w:id="65" w:name="_Toc116062269"/>
      <w:r w:rsidRPr="009D6CD4">
        <w:rPr>
          <w:rFonts w:ascii="Arial" w:hAnsi="Arial"/>
          <w:sz w:val="20"/>
          <w:szCs w:val="20"/>
          <w:lang w:val="it-IT"/>
        </w:rPr>
        <w:t>Operazioni consentite</w:t>
      </w:r>
      <w:bookmarkEnd w:id="63"/>
      <w:bookmarkEnd w:id="64"/>
      <w:bookmarkEnd w:id="65"/>
    </w:p>
    <w:p w14:paraId="0B1DC8CD" w14:textId="77777777" w:rsidR="000C6C05" w:rsidRDefault="000C6C05" w:rsidP="000C6C05">
      <w:pPr>
        <w:numPr>
          <w:ilvl w:val="1"/>
          <w:numId w:val="16"/>
        </w:numPr>
        <w:spacing w:before="0"/>
        <w:ind w:left="426" w:hanging="425"/>
        <w:jc w:val="both"/>
        <w:rPr>
          <w:color w:val="000000"/>
          <w:sz w:val="20"/>
          <w:lang w:val="it-IT"/>
        </w:rPr>
      </w:pPr>
      <w:r>
        <w:rPr>
          <w:i/>
          <w:sz w:val="20"/>
          <w:u w:val="single"/>
          <w:lang w:val="it-IT"/>
        </w:rPr>
        <w:t>Verifica</w:t>
      </w:r>
      <w:r w:rsidRPr="009D6CD4">
        <w:rPr>
          <w:sz w:val="20"/>
          <w:lang w:val="it-IT"/>
        </w:rPr>
        <w:t xml:space="preserve">: </w:t>
      </w:r>
      <w:r w:rsidRPr="00EB4269">
        <w:rPr>
          <w:sz w:val="20"/>
          <w:lang w:val="it-IT"/>
        </w:rPr>
        <w:t>la funzionalità</w:t>
      </w:r>
      <w:r>
        <w:rPr>
          <w:sz w:val="20"/>
          <w:lang w:val="it-IT"/>
        </w:rPr>
        <w:t xml:space="preserve">, consente di visualizzare </w:t>
      </w:r>
      <w:r>
        <w:rPr>
          <w:color w:val="000000"/>
          <w:sz w:val="20"/>
          <w:lang w:val="it-IT"/>
        </w:rPr>
        <w:t>la corrispondente nuova tariffa e la lista di pratiche espletabili con la nuova tariffa.</w:t>
      </w:r>
    </w:p>
    <w:p w14:paraId="10AD1693" w14:textId="00AB4C9D" w:rsidR="000C6C05" w:rsidRDefault="00E94C06" w:rsidP="000C6C05">
      <w:pPr>
        <w:spacing w:before="0"/>
        <w:jc w:val="both"/>
        <w:rPr>
          <w:color w:val="000000"/>
          <w:sz w:val="20"/>
          <w:lang w:val="it-IT"/>
        </w:rPr>
      </w:pPr>
      <w:r>
        <w:rPr>
          <w:noProof/>
        </w:rPr>
        <w:drawing>
          <wp:inline distT="0" distB="0" distL="0" distR="0" wp14:anchorId="46A6C5BA" wp14:editId="3A6FFFE6">
            <wp:extent cx="5276215" cy="1713865"/>
            <wp:effectExtent l="0" t="0" r="635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7BE6C" w14:textId="77777777" w:rsidR="000C6C05" w:rsidRDefault="000C6C05" w:rsidP="000C6C05">
      <w:pPr>
        <w:pStyle w:val="Heading1"/>
        <w:rPr>
          <w:b/>
          <w:sz w:val="28"/>
          <w:szCs w:val="28"/>
          <w:lang w:val="it-IT"/>
        </w:rPr>
      </w:pPr>
      <w:bookmarkStart w:id="66" w:name="_Toc115882853"/>
      <w:bookmarkStart w:id="67" w:name="_Toc116062270"/>
      <w:r>
        <w:rPr>
          <w:b/>
          <w:sz w:val="28"/>
          <w:szCs w:val="28"/>
          <w:lang w:val="it-IT"/>
        </w:rPr>
        <w:lastRenderedPageBreak/>
        <w:t>TARIFFARIO</w:t>
      </w:r>
      <w:bookmarkEnd w:id="66"/>
      <w:bookmarkEnd w:id="67"/>
    </w:p>
    <w:p w14:paraId="6A6117D6" w14:textId="77777777" w:rsidR="000C6C05" w:rsidRDefault="000C6C05" w:rsidP="000C6C05">
      <w:pPr>
        <w:rPr>
          <w:lang w:val="it-IT"/>
        </w:rPr>
      </w:pPr>
    </w:p>
    <w:p w14:paraId="29DC6E72" w14:textId="77777777" w:rsidR="000C6C05" w:rsidRDefault="000C6C05" w:rsidP="000C6C05">
      <w:pPr>
        <w:pStyle w:val="Heading2"/>
        <w:rPr>
          <w:rFonts w:ascii="Arial" w:hAnsi="Arial"/>
          <w:sz w:val="20"/>
          <w:szCs w:val="20"/>
          <w:lang w:val="it-IT"/>
        </w:rPr>
      </w:pPr>
      <w:bookmarkStart w:id="68" w:name="_Toc115882854"/>
      <w:bookmarkStart w:id="69" w:name="_Toc116062271"/>
      <w:r w:rsidRPr="009D6CD4">
        <w:rPr>
          <w:rFonts w:ascii="Arial" w:hAnsi="Arial"/>
          <w:sz w:val="20"/>
          <w:szCs w:val="20"/>
          <w:lang w:val="it-IT"/>
        </w:rPr>
        <w:t>Applicabilità</w:t>
      </w:r>
      <w:bookmarkEnd w:id="68"/>
      <w:bookmarkEnd w:id="69"/>
    </w:p>
    <w:p w14:paraId="0885CF01" w14:textId="77777777" w:rsidR="000C6C05" w:rsidRDefault="000C6C05" w:rsidP="000C6C05">
      <w:pPr>
        <w:rPr>
          <w:color w:val="000000"/>
          <w:sz w:val="20"/>
          <w:lang w:val="it-IT"/>
        </w:rPr>
      </w:pPr>
      <w:r w:rsidRPr="00CF2662">
        <w:rPr>
          <w:color w:val="000000"/>
          <w:sz w:val="20"/>
          <w:lang w:val="it-IT"/>
        </w:rPr>
        <w:t>Voce di Menù raggiungibile da</w:t>
      </w:r>
      <w:r>
        <w:rPr>
          <w:color w:val="000000"/>
          <w:sz w:val="20"/>
          <w:lang w:val="it-IT"/>
        </w:rPr>
        <w:t xml:space="preserve">lla Voce in alto a destra </w:t>
      </w:r>
      <w:r w:rsidRPr="00CF2662">
        <w:rPr>
          <w:color w:val="000000"/>
          <w:sz w:val="20"/>
          <w:lang w:val="it-IT"/>
        </w:rPr>
        <w:t xml:space="preserve"> “</w:t>
      </w:r>
      <w:r>
        <w:rPr>
          <w:color w:val="000000"/>
          <w:sz w:val="20"/>
          <w:lang w:val="it-IT"/>
        </w:rPr>
        <w:t>Tariffario</w:t>
      </w:r>
      <w:r w:rsidRPr="00CF2662">
        <w:rPr>
          <w:color w:val="000000"/>
          <w:sz w:val="20"/>
          <w:lang w:val="it-IT"/>
        </w:rPr>
        <w:t>”</w:t>
      </w:r>
      <w:r>
        <w:rPr>
          <w:color w:val="000000"/>
          <w:sz w:val="20"/>
          <w:lang w:val="it-IT"/>
        </w:rPr>
        <w:t>.</w:t>
      </w:r>
    </w:p>
    <w:p w14:paraId="106306B3" w14:textId="77777777" w:rsidR="000C6C05" w:rsidRPr="00FC74D5" w:rsidRDefault="000C6C05" w:rsidP="000C6C05">
      <w:pPr>
        <w:rPr>
          <w:lang w:val="it-IT"/>
        </w:rPr>
      </w:pPr>
      <w:r>
        <w:rPr>
          <w:color w:val="000000"/>
          <w:sz w:val="20"/>
          <w:lang w:val="it-IT"/>
        </w:rPr>
        <w:t>Funzionalità disponibile anche non essendo autenticati dal portale dell’automobilista sul portale, la consultazione prevede la digitazione del captcha.</w:t>
      </w:r>
    </w:p>
    <w:p w14:paraId="4204B062" w14:textId="77777777" w:rsidR="000C6C05" w:rsidRDefault="000C6C05" w:rsidP="000C6C05">
      <w:pPr>
        <w:spacing w:before="100" w:after="100" w:line="280" w:lineRule="exact"/>
        <w:jc w:val="both"/>
        <w:rPr>
          <w:color w:val="000000"/>
          <w:sz w:val="20"/>
          <w:lang w:val="it-IT"/>
        </w:rPr>
      </w:pPr>
      <w:r w:rsidRPr="009D6CD4">
        <w:rPr>
          <w:color w:val="000000"/>
          <w:sz w:val="20"/>
          <w:lang w:val="it-IT"/>
        </w:rPr>
        <w:t xml:space="preserve">Attraverso tale funzionalità è possibile </w:t>
      </w:r>
      <w:r>
        <w:rPr>
          <w:color w:val="000000"/>
          <w:sz w:val="20"/>
          <w:lang w:val="it-IT"/>
        </w:rPr>
        <w:t>poter visualizzare il tariffario in modo completo, applicando diversi filtri di ricerca.</w:t>
      </w:r>
    </w:p>
    <w:p w14:paraId="48EF71A6" w14:textId="77777777" w:rsidR="000C6C05" w:rsidRDefault="000C6C05" w:rsidP="000C6C05">
      <w:pPr>
        <w:spacing w:before="100" w:after="100" w:line="280" w:lineRule="exact"/>
        <w:jc w:val="both"/>
        <w:rPr>
          <w:color w:val="000000"/>
          <w:sz w:val="20"/>
          <w:lang w:val="it-IT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8178660" wp14:editId="298ACF5E">
            <wp:simplePos x="0" y="0"/>
            <wp:positionH relativeFrom="margin">
              <wp:align>left</wp:align>
            </wp:positionH>
            <wp:positionV relativeFrom="paragraph">
              <wp:posOffset>63500</wp:posOffset>
            </wp:positionV>
            <wp:extent cx="4586898" cy="2409653"/>
            <wp:effectExtent l="0" t="0" r="444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898" cy="2409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7C32D" w14:textId="77777777" w:rsidR="000C6C05" w:rsidRDefault="000C6C05" w:rsidP="000C6C05">
      <w:pPr>
        <w:spacing w:before="100" w:after="100" w:line="280" w:lineRule="exact"/>
        <w:jc w:val="both"/>
        <w:rPr>
          <w:color w:val="000000"/>
          <w:sz w:val="20"/>
          <w:lang w:val="it-IT"/>
        </w:rPr>
      </w:pPr>
    </w:p>
    <w:p w14:paraId="6A374EF7" w14:textId="77777777" w:rsidR="000C6C05" w:rsidRDefault="000C6C05" w:rsidP="000C6C05">
      <w:pPr>
        <w:spacing w:before="100" w:after="100" w:line="280" w:lineRule="exact"/>
        <w:jc w:val="both"/>
        <w:rPr>
          <w:color w:val="000000"/>
          <w:sz w:val="20"/>
          <w:lang w:val="it-IT"/>
        </w:rPr>
      </w:pPr>
    </w:p>
    <w:p w14:paraId="66DD4DB8" w14:textId="77777777" w:rsidR="000C6C05" w:rsidRDefault="000C6C05" w:rsidP="000C6C05">
      <w:pPr>
        <w:spacing w:before="100" w:after="100" w:line="280" w:lineRule="exact"/>
        <w:jc w:val="both"/>
        <w:rPr>
          <w:color w:val="000000"/>
          <w:sz w:val="20"/>
          <w:lang w:val="it-IT"/>
        </w:rPr>
      </w:pPr>
    </w:p>
    <w:p w14:paraId="52FB6C93" w14:textId="77777777" w:rsidR="000C6C05" w:rsidRDefault="000C6C05" w:rsidP="000C6C05">
      <w:pPr>
        <w:spacing w:before="100" w:after="100" w:line="280" w:lineRule="exact"/>
        <w:jc w:val="both"/>
        <w:rPr>
          <w:color w:val="000000"/>
          <w:sz w:val="20"/>
          <w:lang w:val="it-IT"/>
        </w:rPr>
      </w:pPr>
    </w:p>
    <w:p w14:paraId="1281305A" w14:textId="77777777" w:rsidR="000C6C05" w:rsidRDefault="000C6C05" w:rsidP="000C6C05">
      <w:pPr>
        <w:spacing w:before="100" w:after="100" w:line="280" w:lineRule="exact"/>
        <w:jc w:val="both"/>
        <w:rPr>
          <w:color w:val="000000"/>
          <w:sz w:val="20"/>
          <w:lang w:val="it-IT"/>
        </w:rPr>
      </w:pPr>
    </w:p>
    <w:p w14:paraId="0128A439" w14:textId="77777777" w:rsidR="000C6C05" w:rsidRDefault="000C6C05" w:rsidP="000C6C05">
      <w:pPr>
        <w:spacing w:before="100" w:after="100" w:line="280" w:lineRule="exact"/>
        <w:jc w:val="both"/>
        <w:rPr>
          <w:color w:val="000000"/>
          <w:sz w:val="20"/>
          <w:lang w:val="it-IT"/>
        </w:rPr>
      </w:pPr>
    </w:p>
    <w:p w14:paraId="0F30C2AD" w14:textId="77777777" w:rsidR="000C6C05" w:rsidRDefault="000C6C05" w:rsidP="000C6C05">
      <w:pPr>
        <w:spacing w:before="100" w:after="100" w:line="280" w:lineRule="exact"/>
        <w:jc w:val="both"/>
        <w:rPr>
          <w:color w:val="000000"/>
          <w:sz w:val="20"/>
          <w:lang w:val="it-IT"/>
        </w:rPr>
      </w:pPr>
    </w:p>
    <w:p w14:paraId="5CA92184" w14:textId="77777777" w:rsidR="000C6C05" w:rsidRDefault="000C6C05" w:rsidP="000C6C05">
      <w:pPr>
        <w:spacing w:before="100" w:after="100" w:line="280" w:lineRule="exact"/>
        <w:jc w:val="both"/>
        <w:rPr>
          <w:color w:val="000000"/>
          <w:sz w:val="20"/>
          <w:lang w:val="it-IT"/>
        </w:rPr>
      </w:pPr>
    </w:p>
    <w:p w14:paraId="5F77B2E9" w14:textId="77777777" w:rsidR="000C6C05" w:rsidRDefault="000C6C05" w:rsidP="000C6C05">
      <w:pPr>
        <w:spacing w:before="100" w:after="100" w:line="280" w:lineRule="exact"/>
        <w:jc w:val="both"/>
        <w:rPr>
          <w:color w:val="000000"/>
          <w:sz w:val="20"/>
          <w:lang w:val="it-IT"/>
        </w:rPr>
      </w:pPr>
    </w:p>
    <w:p w14:paraId="0E1770A9" w14:textId="77777777" w:rsidR="000C6C05" w:rsidRDefault="000C6C05" w:rsidP="000C6C05">
      <w:pPr>
        <w:spacing w:before="100" w:after="100" w:line="280" w:lineRule="exact"/>
        <w:jc w:val="both"/>
        <w:rPr>
          <w:color w:val="000000"/>
          <w:sz w:val="20"/>
          <w:lang w:val="it-IT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D420F5B" wp14:editId="7A53F776">
            <wp:simplePos x="0" y="0"/>
            <wp:positionH relativeFrom="margin">
              <wp:align>left</wp:align>
            </wp:positionH>
            <wp:positionV relativeFrom="paragraph">
              <wp:posOffset>232068</wp:posOffset>
            </wp:positionV>
            <wp:extent cx="4749489" cy="4192172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796" cy="4195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9B8F8" w14:textId="77777777" w:rsidR="000C6C05" w:rsidRDefault="000C6C05" w:rsidP="000C6C05">
      <w:pPr>
        <w:spacing w:before="100" w:after="100" w:line="280" w:lineRule="exact"/>
        <w:jc w:val="both"/>
        <w:rPr>
          <w:color w:val="000000"/>
          <w:sz w:val="20"/>
          <w:lang w:val="it-IT"/>
        </w:rPr>
      </w:pPr>
    </w:p>
    <w:p w14:paraId="0B49D711" w14:textId="77777777" w:rsidR="000C6C05" w:rsidRDefault="000C6C05" w:rsidP="000C6C05">
      <w:pPr>
        <w:spacing w:before="100" w:after="100" w:line="280" w:lineRule="exact"/>
        <w:jc w:val="both"/>
        <w:rPr>
          <w:color w:val="000000"/>
          <w:sz w:val="20"/>
          <w:lang w:val="it-IT"/>
        </w:rPr>
      </w:pPr>
    </w:p>
    <w:p w14:paraId="2ACC59E7" w14:textId="77777777" w:rsidR="000C6C05" w:rsidRDefault="000C6C05" w:rsidP="000C6C05">
      <w:pPr>
        <w:spacing w:before="100" w:after="100" w:line="280" w:lineRule="exact"/>
        <w:jc w:val="both"/>
        <w:rPr>
          <w:color w:val="000000"/>
          <w:sz w:val="20"/>
          <w:lang w:val="it-IT"/>
        </w:rPr>
      </w:pPr>
    </w:p>
    <w:p w14:paraId="7CA1CBA1" w14:textId="77777777" w:rsidR="000C6C05" w:rsidRDefault="000C6C05" w:rsidP="000C6C05">
      <w:pPr>
        <w:spacing w:before="100" w:after="100" w:line="280" w:lineRule="exact"/>
        <w:jc w:val="both"/>
        <w:rPr>
          <w:color w:val="000000"/>
          <w:sz w:val="20"/>
          <w:lang w:val="it-IT"/>
        </w:rPr>
      </w:pPr>
    </w:p>
    <w:p w14:paraId="660DE216" w14:textId="77777777" w:rsidR="000C6C05" w:rsidRDefault="000C6C05" w:rsidP="000C6C05">
      <w:pPr>
        <w:spacing w:before="100" w:after="100" w:line="280" w:lineRule="exact"/>
        <w:jc w:val="both"/>
        <w:rPr>
          <w:color w:val="000000"/>
          <w:sz w:val="20"/>
          <w:lang w:val="it-IT"/>
        </w:rPr>
      </w:pPr>
    </w:p>
    <w:p w14:paraId="3DA756E9" w14:textId="77777777" w:rsidR="000C6C05" w:rsidRDefault="000C6C05" w:rsidP="000C6C05">
      <w:pPr>
        <w:spacing w:before="100" w:after="100" w:line="280" w:lineRule="exact"/>
        <w:jc w:val="both"/>
        <w:rPr>
          <w:color w:val="000000"/>
          <w:sz w:val="20"/>
          <w:lang w:val="it-IT"/>
        </w:rPr>
      </w:pPr>
    </w:p>
    <w:p w14:paraId="57BDF838" w14:textId="77777777" w:rsidR="000C6C05" w:rsidRDefault="000C6C05" w:rsidP="000C6C05">
      <w:pPr>
        <w:spacing w:before="100" w:after="100" w:line="280" w:lineRule="exact"/>
        <w:jc w:val="both"/>
        <w:rPr>
          <w:color w:val="000000"/>
          <w:sz w:val="20"/>
          <w:lang w:val="it-IT"/>
        </w:rPr>
      </w:pPr>
    </w:p>
    <w:p w14:paraId="2DE85270" w14:textId="77777777" w:rsidR="000C6C05" w:rsidRDefault="000C6C05" w:rsidP="000C6C05">
      <w:pPr>
        <w:spacing w:before="100" w:after="100" w:line="280" w:lineRule="exact"/>
        <w:jc w:val="both"/>
        <w:rPr>
          <w:color w:val="000000"/>
          <w:sz w:val="20"/>
          <w:lang w:val="it-IT"/>
        </w:rPr>
      </w:pPr>
    </w:p>
    <w:p w14:paraId="44AF6136" w14:textId="77777777" w:rsidR="000C6C05" w:rsidRDefault="000C6C05" w:rsidP="000C6C05">
      <w:pPr>
        <w:spacing w:before="100" w:after="100" w:line="280" w:lineRule="exact"/>
        <w:jc w:val="both"/>
        <w:rPr>
          <w:color w:val="000000"/>
          <w:sz w:val="20"/>
          <w:lang w:val="it-IT"/>
        </w:rPr>
      </w:pPr>
    </w:p>
    <w:p w14:paraId="17313C3F" w14:textId="77777777" w:rsidR="000C6C05" w:rsidRDefault="000C6C05" w:rsidP="000C6C05">
      <w:pPr>
        <w:spacing w:before="100" w:after="100" w:line="280" w:lineRule="exact"/>
        <w:jc w:val="both"/>
        <w:rPr>
          <w:color w:val="000000"/>
          <w:sz w:val="20"/>
          <w:lang w:val="it-IT"/>
        </w:rPr>
      </w:pPr>
    </w:p>
    <w:p w14:paraId="56E0F861" w14:textId="77777777" w:rsidR="000C6C05" w:rsidRDefault="000C6C05" w:rsidP="000C6C05">
      <w:pPr>
        <w:spacing w:before="100" w:after="100" w:line="280" w:lineRule="exact"/>
        <w:jc w:val="both"/>
        <w:rPr>
          <w:color w:val="000000"/>
          <w:sz w:val="20"/>
          <w:lang w:val="it-IT"/>
        </w:rPr>
      </w:pPr>
    </w:p>
    <w:p w14:paraId="0FA5839F" w14:textId="77777777" w:rsidR="000C6C05" w:rsidRDefault="000C6C05" w:rsidP="000C6C05">
      <w:pPr>
        <w:spacing w:before="100" w:after="100" w:line="280" w:lineRule="exact"/>
        <w:jc w:val="both"/>
        <w:rPr>
          <w:color w:val="000000"/>
          <w:sz w:val="20"/>
          <w:lang w:val="it-IT"/>
        </w:rPr>
      </w:pPr>
    </w:p>
    <w:p w14:paraId="5BB73131" w14:textId="77777777" w:rsidR="000C6C05" w:rsidRDefault="000C6C05" w:rsidP="000C6C05">
      <w:pPr>
        <w:spacing w:before="100" w:after="100" w:line="280" w:lineRule="exact"/>
        <w:jc w:val="both"/>
        <w:rPr>
          <w:color w:val="000000"/>
          <w:sz w:val="20"/>
          <w:lang w:val="it-IT"/>
        </w:rPr>
      </w:pPr>
    </w:p>
    <w:p w14:paraId="1DE71B1D" w14:textId="77777777" w:rsidR="000C6C05" w:rsidRDefault="000C6C05" w:rsidP="000C6C05">
      <w:pPr>
        <w:spacing w:before="100" w:after="100" w:line="280" w:lineRule="exact"/>
        <w:jc w:val="both"/>
        <w:rPr>
          <w:color w:val="000000"/>
          <w:sz w:val="20"/>
          <w:lang w:val="it-IT"/>
        </w:rPr>
      </w:pPr>
    </w:p>
    <w:p w14:paraId="4607FA1B" w14:textId="77777777" w:rsidR="000C6C05" w:rsidRDefault="000C6C05" w:rsidP="000C6C05">
      <w:pPr>
        <w:spacing w:before="100" w:after="100" w:line="280" w:lineRule="exact"/>
        <w:jc w:val="both"/>
        <w:rPr>
          <w:color w:val="000000"/>
          <w:sz w:val="20"/>
          <w:lang w:val="it-IT"/>
        </w:rPr>
      </w:pPr>
    </w:p>
    <w:p w14:paraId="3B12BE18" w14:textId="77777777" w:rsidR="000C6C05" w:rsidRDefault="000C6C05" w:rsidP="000C6C05">
      <w:pPr>
        <w:spacing w:before="100" w:after="100" w:line="280" w:lineRule="exact"/>
        <w:jc w:val="both"/>
        <w:rPr>
          <w:color w:val="000000"/>
          <w:sz w:val="20"/>
          <w:lang w:val="it-IT"/>
        </w:rPr>
      </w:pPr>
    </w:p>
    <w:p w14:paraId="591361DA" w14:textId="77777777" w:rsidR="000C6C05" w:rsidRDefault="000C6C05" w:rsidP="000C6C05">
      <w:pPr>
        <w:spacing w:before="100" w:after="100" w:line="280" w:lineRule="exact"/>
        <w:jc w:val="both"/>
        <w:rPr>
          <w:color w:val="000000"/>
          <w:sz w:val="20"/>
          <w:lang w:val="it-IT"/>
        </w:rPr>
      </w:pPr>
    </w:p>
    <w:p w14:paraId="579DDECE" w14:textId="77777777" w:rsidR="000C6C05" w:rsidRDefault="000C6C05" w:rsidP="000C6C05">
      <w:pPr>
        <w:spacing w:before="100" w:after="100" w:line="280" w:lineRule="exact"/>
        <w:jc w:val="both"/>
        <w:rPr>
          <w:color w:val="000000"/>
          <w:sz w:val="20"/>
          <w:lang w:val="it-IT"/>
        </w:rPr>
      </w:pPr>
    </w:p>
    <w:p w14:paraId="5E797347" w14:textId="77777777" w:rsidR="000C6C05" w:rsidRDefault="000C6C05" w:rsidP="000C6C05">
      <w:pPr>
        <w:spacing w:before="100" w:after="100" w:line="280" w:lineRule="exact"/>
        <w:jc w:val="both"/>
        <w:rPr>
          <w:color w:val="000000"/>
          <w:sz w:val="20"/>
          <w:lang w:val="it-IT"/>
        </w:rPr>
      </w:pPr>
    </w:p>
    <w:p w14:paraId="744860F4" w14:textId="77777777" w:rsidR="000C6C05" w:rsidRPr="009D6CD4" w:rsidRDefault="000C6C05" w:rsidP="000C6C05">
      <w:pPr>
        <w:pStyle w:val="Heading2"/>
        <w:rPr>
          <w:rFonts w:ascii="Arial" w:hAnsi="Arial"/>
          <w:sz w:val="20"/>
          <w:szCs w:val="20"/>
          <w:lang w:val="it-IT"/>
        </w:rPr>
      </w:pPr>
      <w:bookmarkStart w:id="70" w:name="_Toc115882855"/>
      <w:bookmarkStart w:id="71" w:name="_Toc116062272"/>
      <w:r w:rsidRPr="009D6CD4">
        <w:rPr>
          <w:rFonts w:ascii="Arial" w:hAnsi="Arial"/>
          <w:sz w:val="20"/>
          <w:szCs w:val="20"/>
          <w:lang w:val="it-IT"/>
        </w:rPr>
        <w:t>Descrizione dei campi</w:t>
      </w:r>
      <w:bookmarkEnd w:id="70"/>
      <w:bookmarkEnd w:id="71"/>
    </w:p>
    <w:p w14:paraId="17BC5BA4" w14:textId="77777777" w:rsidR="000C6C05" w:rsidRPr="00B642F9" w:rsidRDefault="000C6C05" w:rsidP="000C6C05">
      <w:pPr>
        <w:numPr>
          <w:ilvl w:val="1"/>
          <w:numId w:val="16"/>
        </w:numPr>
        <w:spacing w:before="0"/>
        <w:ind w:left="426" w:hanging="425"/>
        <w:jc w:val="both"/>
        <w:rPr>
          <w:color w:val="000000"/>
          <w:sz w:val="20"/>
          <w:lang w:val="it-IT"/>
        </w:rPr>
      </w:pPr>
      <w:r w:rsidRPr="00B642F9">
        <w:rPr>
          <w:i/>
          <w:color w:val="000000"/>
          <w:sz w:val="20"/>
          <w:lang w:val="it-IT"/>
        </w:rPr>
        <w:t>Tariffario</w:t>
      </w:r>
      <w:r w:rsidRPr="00B642F9">
        <w:rPr>
          <w:color w:val="000000"/>
          <w:sz w:val="20"/>
          <w:lang w:val="it-IT"/>
        </w:rPr>
        <w:t xml:space="preserve">: </w:t>
      </w:r>
      <w:r>
        <w:rPr>
          <w:color w:val="000000"/>
          <w:sz w:val="20"/>
          <w:lang w:val="it-IT"/>
        </w:rPr>
        <w:t xml:space="preserve">esprime </w:t>
      </w:r>
      <w:r w:rsidRPr="00B642F9">
        <w:rPr>
          <w:color w:val="000000"/>
          <w:sz w:val="20"/>
          <w:lang w:val="it-IT"/>
        </w:rPr>
        <w:t>il tariffario specifico che si desidera consultare Nazionale, Trento o Bolzano</w:t>
      </w:r>
    </w:p>
    <w:p w14:paraId="301464BE" w14:textId="77777777" w:rsidR="000C6C05" w:rsidRPr="00A279EA" w:rsidRDefault="000C6C05" w:rsidP="000C6C05">
      <w:pPr>
        <w:numPr>
          <w:ilvl w:val="1"/>
          <w:numId w:val="16"/>
        </w:numPr>
        <w:spacing w:before="0"/>
        <w:ind w:left="426" w:hanging="425"/>
        <w:jc w:val="both"/>
        <w:rPr>
          <w:color w:val="000000"/>
          <w:sz w:val="20"/>
          <w:lang w:val="it-IT"/>
        </w:rPr>
      </w:pPr>
      <w:r w:rsidRPr="00A279EA">
        <w:rPr>
          <w:i/>
          <w:iCs/>
          <w:color w:val="000000"/>
          <w:sz w:val="20"/>
          <w:lang w:val="it-IT"/>
        </w:rPr>
        <w:t>Categoria</w:t>
      </w:r>
      <w:r w:rsidRPr="00A279EA">
        <w:rPr>
          <w:color w:val="000000"/>
          <w:sz w:val="20"/>
          <w:lang w:val="it-IT"/>
        </w:rPr>
        <w:t xml:space="preserve"> </w:t>
      </w:r>
      <w:r w:rsidRPr="00A279EA">
        <w:rPr>
          <w:i/>
          <w:iCs/>
          <w:color w:val="000000"/>
          <w:sz w:val="20"/>
          <w:lang w:val="it-IT"/>
        </w:rPr>
        <w:t xml:space="preserve">e Catalogo: </w:t>
      </w:r>
      <w:r w:rsidRPr="00A279EA">
        <w:rPr>
          <w:color w:val="000000"/>
          <w:sz w:val="20"/>
          <w:lang w:val="it-IT"/>
        </w:rPr>
        <w:t xml:space="preserve"> </w:t>
      </w:r>
      <w:r>
        <w:rPr>
          <w:color w:val="000000"/>
          <w:sz w:val="20"/>
          <w:lang w:val="it-IT"/>
        </w:rPr>
        <w:t>esprime la classificazione delle diverse pratiche presenti nel tariffario</w:t>
      </w:r>
      <w:r w:rsidRPr="00A279EA">
        <w:rPr>
          <w:color w:val="000000"/>
          <w:sz w:val="20"/>
          <w:lang w:val="it-IT"/>
        </w:rPr>
        <w:t>.</w:t>
      </w:r>
    </w:p>
    <w:p w14:paraId="19698F6A" w14:textId="77777777" w:rsidR="000C6C05" w:rsidRPr="00A279EA" w:rsidRDefault="000C6C05" w:rsidP="000C6C05">
      <w:pPr>
        <w:numPr>
          <w:ilvl w:val="1"/>
          <w:numId w:val="16"/>
        </w:numPr>
        <w:spacing w:before="0"/>
        <w:ind w:left="426" w:hanging="425"/>
        <w:jc w:val="both"/>
        <w:rPr>
          <w:i/>
          <w:iCs/>
          <w:color w:val="000000"/>
          <w:sz w:val="20"/>
          <w:lang w:val="it-IT"/>
        </w:rPr>
      </w:pPr>
      <w:r w:rsidRPr="00A279EA">
        <w:rPr>
          <w:i/>
          <w:iCs/>
          <w:color w:val="000000"/>
          <w:sz w:val="20"/>
          <w:lang w:val="it-IT"/>
        </w:rPr>
        <w:t>Descrizione pratica:</w:t>
      </w:r>
      <w:r>
        <w:rPr>
          <w:i/>
          <w:iCs/>
          <w:color w:val="000000"/>
          <w:sz w:val="20"/>
          <w:lang w:val="it-IT"/>
        </w:rPr>
        <w:t xml:space="preserve"> </w:t>
      </w:r>
      <w:r>
        <w:rPr>
          <w:color w:val="000000"/>
          <w:sz w:val="20"/>
          <w:lang w:val="it-IT"/>
        </w:rPr>
        <w:t xml:space="preserve">identifica le diverse pratiche espletabili </w:t>
      </w:r>
    </w:p>
    <w:p w14:paraId="01AF8671" w14:textId="77777777" w:rsidR="000C6C05" w:rsidRPr="00A279EA" w:rsidRDefault="000C6C05" w:rsidP="000C6C05">
      <w:pPr>
        <w:numPr>
          <w:ilvl w:val="1"/>
          <w:numId w:val="16"/>
        </w:numPr>
        <w:spacing w:before="0"/>
        <w:ind w:left="426" w:hanging="425"/>
        <w:jc w:val="both"/>
        <w:rPr>
          <w:i/>
          <w:iCs/>
          <w:color w:val="000000"/>
          <w:sz w:val="20"/>
          <w:lang w:val="it-IT"/>
        </w:rPr>
      </w:pPr>
      <w:r w:rsidRPr="00A279EA">
        <w:rPr>
          <w:i/>
          <w:iCs/>
          <w:color w:val="000000"/>
          <w:sz w:val="20"/>
          <w:lang w:val="it-IT"/>
        </w:rPr>
        <w:t xml:space="preserve">Tariffa: </w:t>
      </w:r>
      <w:r>
        <w:rPr>
          <w:color w:val="000000"/>
          <w:sz w:val="20"/>
          <w:lang w:val="it-IT"/>
        </w:rPr>
        <w:t>identifica le nuova tariffa associata ad una determinata pratica</w:t>
      </w:r>
    </w:p>
    <w:p w14:paraId="45C5419E" w14:textId="77777777" w:rsidR="000C6C05" w:rsidRPr="00A279EA" w:rsidRDefault="000C6C05" w:rsidP="000C6C05">
      <w:pPr>
        <w:numPr>
          <w:ilvl w:val="1"/>
          <w:numId w:val="16"/>
        </w:numPr>
        <w:spacing w:before="0"/>
        <w:ind w:left="426" w:hanging="425"/>
        <w:jc w:val="both"/>
        <w:rPr>
          <w:i/>
          <w:iCs/>
          <w:color w:val="000000"/>
          <w:sz w:val="20"/>
          <w:lang w:val="it-IT"/>
        </w:rPr>
      </w:pPr>
      <w:r w:rsidRPr="00A279EA">
        <w:rPr>
          <w:i/>
          <w:iCs/>
          <w:color w:val="000000"/>
          <w:sz w:val="20"/>
          <w:lang w:val="it-IT"/>
        </w:rPr>
        <w:t xml:space="preserve">Diritti, Diritti TN, Diritti BZ, Bolli, Costo targa, Gas compressi: </w:t>
      </w:r>
      <w:r>
        <w:rPr>
          <w:color w:val="000000"/>
          <w:sz w:val="20"/>
          <w:lang w:val="it-IT"/>
        </w:rPr>
        <w:t xml:space="preserve">rappresentano gli importi da dover pagare </w:t>
      </w:r>
      <w:r w:rsidRPr="00BC28F5">
        <w:rPr>
          <w:color w:val="000000"/>
          <w:sz w:val="20"/>
          <w:lang w:val="it-IT"/>
        </w:rPr>
        <w:t xml:space="preserve">per ogni </w:t>
      </w:r>
      <w:r>
        <w:rPr>
          <w:color w:val="000000"/>
          <w:sz w:val="20"/>
          <w:lang w:val="it-IT"/>
        </w:rPr>
        <w:t>specifico conto di interesse di una determinata tariffa.</w:t>
      </w:r>
    </w:p>
    <w:p w14:paraId="3B731674" w14:textId="77777777" w:rsidR="000C6C05" w:rsidRPr="005F1A01" w:rsidRDefault="000C6C05" w:rsidP="000C6C05">
      <w:pPr>
        <w:numPr>
          <w:ilvl w:val="1"/>
          <w:numId w:val="16"/>
        </w:numPr>
        <w:spacing w:before="0"/>
        <w:ind w:left="426" w:hanging="425"/>
        <w:jc w:val="both"/>
        <w:rPr>
          <w:color w:val="000000"/>
          <w:sz w:val="20"/>
          <w:lang w:val="it-IT"/>
        </w:rPr>
      </w:pPr>
      <w:r w:rsidRPr="005F1A01">
        <w:rPr>
          <w:i/>
          <w:iCs/>
          <w:color w:val="000000"/>
          <w:sz w:val="20"/>
          <w:lang w:val="it-IT"/>
        </w:rPr>
        <w:t>Esenzione</w:t>
      </w:r>
      <w:r>
        <w:rPr>
          <w:i/>
          <w:iCs/>
          <w:color w:val="000000"/>
          <w:sz w:val="20"/>
          <w:lang w:val="it-IT"/>
        </w:rPr>
        <w:t xml:space="preserve">: </w:t>
      </w:r>
      <w:r w:rsidRPr="000244D0">
        <w:rPr>
          <w:color w:val="000000"/>
          <w:sz w:val="20"/>
          <w:lang w:val="it-IT"/>
        </w:rPr>
        <w:t>il valore S indica che in fase di acquisto della pratica può essere applicata l’esenzione</w:t>
      </w:r>
      <w:r>
        <w:rPr>
          <w:color w:val="000000"/>
          <w:sz w:val="20"/>
          <w:lang w:val="it-IT"/>
        </w:rPr>
        <w:t xml:space="preserve"> del</w:t>
      </w:r>
      <w:r w:rsidRPr="000244D0">
        <w:rPr>
          <w:color w:val="000000"/>
          <w:sz w:val="20"/>
          <w:lang w:val="it-IT"/>
        </w:rPr>
        <w:t xml:space="preserve"> bollo istanza per </w:t>
      </w:r>
      <w:r w:rsidRPr="00A00AAA">
        <w:rPr>
          <w:color w:val="000000"/>
          <w:sz w:val="20"/>
          <w:lang w:val="it-IT"/>
        </w:rPr>
        <w:t>l'Art. 15- ter L. 122/2012</w:t>
      </w:r>
    </w:p>
    <w:p w14:paraId="493138A1" w14:textId="77777777" w:rsidR="000C6C05" w:rsidRPr="004200AD" w:rsidRDefault="000C6C05" w:rsidP="000C6C05">
      <w:pPr>
        <w:numPr>
          <w:ilvl w:val="1"/>
          <w:numId w:val="16"/>
        </w:numPr>
        <w:spacing w:before="0"/>
        <w:ind w:left="426" w:hanging="425"/>
        <w:jc w:val="both"/>
        <w:rPr>
          <w:color w:val="000000"/>
          <w:sz w:val="20"/>
          <w:lang w:val="it-IT"/>
        </w:rPr>
      </w:pPr>
      <w:r w:rsidRPr="005F1A01">
        <w:rPr>
          <w:i/>
          <w:iCs/>
          <w:color w:val="000000"/>
          <w:sz w:val="20"/>
          <w:lang w:val="it-IT"/>
        </w:rPr>
        <w:t>Cumulabile</w:t>
      </w:r>
      <w:r>
        <w:rPr>
          <w:i/>
          <w:iCs/>
          <w:color w:val="000000"/>
          <w:sz w:val="20"/>
          <w:lang w:val="it-IT"/>
        </w:rPr>
        <w:t>:</w:t>
      </w:r>
      <w:r w:rsidRPr="004200AD">
        <w:rPr>
          <w:color w:val="000000"/>
          <w:sz w:val="20"/>
          <w:lang w:val="it-IT"/>
        </w:rPr>
        <w:t xml:space="preserve"> il valore S indica che la pratica corrispondente può essere acquistata anche in forma cumulativa.</w:t>
      </w:r>
    </w:p>
    <w:p w14:paraId="00566630" w14:textId="77777777" w:rsidR="000C6C05" w:rsidRDefault="000C6C05" w:rsidP="000C6C05">
      <w:pPr>
        <w:spacing w:before="0"/>
        <w:ind w:left="426"/>
        <w:jc w:val="both"/>
        <w:rPr>
          <w:color w:val="000000"/>
          <w:sz w:val="20"/>
          <w:highlight w:val="yellow"/>
          <w:lang w:val="it-IT"/>
        </w:rPr>
      </w:pPr>
    </w:p>
    <w:p w14:paraId="0D9AEFEB" w14:textId="77777777" w:rsidR="000C6C05" w:rsidRPr="00311818" w:rsidRDefault="000C6C05" w:rsidP="000C6C05">
      <w:pPr>
        <w:spacing w:before="0"/>
        <w:ind w:left="426"/>
        <w:jc w:val="both"/>
        <w:rPr>
          <w:color w:val="000000"/>
          <w:sz w:val="20"/>
          <w:highlight w:val="yellow"/>
          <w:lang w:val="it-IT"/>
        </w:rPr>
      </w:pPr>
    </w:p>
    <w:p w14:paraId="0BF2D1DC" w14:textId="77777777" w:rsidR="000C6C05" w:rsidRDefault="000C6C05" w:rsidP="000C6C05">
      <w:pPr>
        <w:pStyle w:val="Heading2"/>
        <w:rPr>
          <w:rFonts w:ascii="Arial" w:hAnsi="Arial"/>
          <w:sz w:val="20"/>
          <w:szCs w:val="20"/>
          <w:lang w:val="it-IT"/>
        </w:rPr>
      </w:pPr>
      <w:bookmarkStart w:id="72" w:name="_Toc115882856"/>
      <w:bookmarkStart w:id="73" w:name="_Toc116062273"/>
      <w:r w:rsidRPr="009D6CD4">
        <w:rPr>
          <w:rFonts w:ascii="Arial" w:hAnsi="Arial"/>
          <w:sz w:val="20"/>
          <w:szCs w:val="20"/>
          <w:lang w:val="it-IT"/>
        </w:rPr>
        <w:t>Operazioni consentite</w:t>
      </w:r>
      <w:bookmarkEnd w:id="72"/>
      <w:bookmarkEnd w:id="73"/>
    </w:p>
    <w:p w14:paraId="7D698B57" w14:textId="77777777" w:rsidR="000C6C05" w:rsidRDefault="000C6C05" w:rsidP="000C6C05">
      <w:pPr>
        <w:rPr>
          <w:lang w:val="it-IT"/>
        </w:rPr>
      </w:pPr>
    </w:p>
    <w:p w14:paraId="55137143" w14:textId="77777777" w:rsidR="000C6C05" w:rsidRDefault="000C6C05" w:rsidP="000C6C05">
      <w:pPr>
        <w:numPr>
          <w:ilvl w:val="1"/>
          <w:numId w:val="16"/>
        </w:numPr>
        <w:spacing w:before="0"/>
        <w:ind w:left="426" w:hanging="425"/>
        <w:jc w:val="both"/>
        <w:rPr>
          <w:color w:val="000000"/>
          <w:sz w:val="20"/>
          <w:lang w:val="it-IT"/>
        </w:rPr>
      </w:pPr>
      <w:r w:rsidRPr="0089742A">
        <w:rPr>
          <w:i/>
          <w:iCs/>
          <w:color w:val="000000"/>
          <w:sz w:val="20"/>
          <w:lang w:val="it-IT"/>
        </w:rPr>
        <w:t>Ricerca</w:t>
      </w:r>
      <w:r>
        <w:rPr>
          <w:color w:val="000000"/>
          <w:sz w:val="20"/>
          <w:lang w:val="it-IT"/>
        </w:rPr>
        <w:t>: la funzionalità consente una ricerca libera testuale su tutti i campi presenti sul tariffario.</w:t>
      </w:r>
    </w:p>
    <w:p w14:paraId="65ECEF87" w14:textId="77777777" w:rsidR="000C6C05" w:rsidRPr="00D404AD" w:rsidRDefault="000C6C05" w:rsidP="000C6C05">
      <w:pPr>
        <w:spacing w:before="0"/>
        <w:ind w:left="426"/>
        <w:jc w:val="both"/>
        <w:rPr>
          <w:color w:val="000000"/>
          <w:sz w:val="20"/>
          <w:lang w:val="it-IT"/>
        </w:rPr>
      </w:pPr>
    </w:p>
    <w:p w14:paraId="4DAE063A" w14:textId="77777777" w:rsidR="000C6C05" w:rsidRPr="00EF11BE" w:rsidRDefault="000C6C05" w:rsidP="000C6C05">
      <w:pPr>
        <w:spacing w:before="100" w:after="100" w:line="280" w:lineRule="exact"/>
        <w:jc w:val="both"/>
        <w:rPr>
          <w:color w:val="000000"/>
          <w:sz w:val="20"/>
          <w:lang w:val="it-IT"/>
        </w:rPr>
      </w:pPr>
      <w:r>
        <w:rPr>
          <w:color w:val="000000"/>
          <w:sz w:val="20"/>
          <w:lang w:val="it-IT"/>
        </w:rPr>
        <w:t>Inoltre n</w:t>
      </w:r>
      <w:r w:rsidRPr="00EF11BE">
        <w:rPr>
          <w:color w:val="000000"/>
          <w:sz w:val="20"/>
          <w:lang w:val="it-IT"/>
        </w:rPr>
        <w:t xml:space="preserve">ella pagina si </w:t>
      </w:r>
      <w:r>
        <w:rPr>
          <w:color w:val="000000"/>
          <w:sz w:val="20"/>
          <w:lang w:val="it-IT"/>
        </w:rPr>
        <w:t xml:space="preserve">possono impostare diversi </w:t>
      </w:r>
      <w:r w:rsidRPr="00EF11BE">
        <w:rPr>
          <w:color w:val="000000"/>
          <w:sz w:val="20"/>
          <w:lang w:val="it-IT"/>
        </w:rPr>
        <w:t>filtri di ricerca</w:t>
      </w:r>
      <w:r>
        <w:rPr>
          <w:color w:val="000000"/>
          <w:sz w:val="20"/>
          <w:lang w:val="it-IT"/>
        </w:rPr>
        <w:t xml:space="preserve"> specifici</w:t>
      </w:r>
      <w:r w:rsidRPr="00EF11BE">
        <w:rPr>
          <w:color w:val="000000"/>
          <w:sz w:val="20"/>
          <w:lang w:val="it-IT"/>
        </w:rPr>
        <w:t>:</w:t>
      </w:r>
    </w:p>
    <w:p w14:paraId="2831C666" w14:textId="77777777" w:rsidR="000C6C05" w:rsidRPr="00B642F9" w:rsidRDefault="000C6C05" w:rsidP="000C6C05">
      <w:pPr>
        <w:numPr>
          <w:ilvl w:val="1"/>
          <w:numId w:val="16"/>
        </w:numPr>
        <w:spacing w:before="0"/>
        <w:ind w:left="426" w:hanging="425"/>
        <w:jc w:val="both"/>
        <w:rPr>
          <w:color w:val="000000"/>
          <w:sz w:val="20"/>
          <w:lang w:val="it-IT"/>
        </w:rPr>
      </w:pPr>
      <w:r w:rsidRPr="00B642F9">
        <w:rPr>
          <w:i/>
          <w:color w:val="000000"/>
          <w:sz w:val="20"/>
          <w:lang w:val="it-IT"/>
        </w:rPr>
        <w:t>Tariffario</w:t>
      </w:r>
      <w:r w:rsidRPr="00B642F9">
        <w:rPr>
          <w:color w:val="000000"/>
          <w:sz w:val="20"/>
          <w:lang w:val="it-IT"/>
        </w:rPr>
        <w:t>: si deve impostare come filtro obbligatorio il tariffario specifico che si desidera consultare Nazionale, Trento o Bolzano</w:t>
      </w:r>
    </w:p>
    <w:p w14:paraId="1894FD0A" w14:textId="77777777" w:rsidR="000C6C05" w:rsidRPr="00A279EA" w:rsidRDefault="000C6C05" w:rsidP="000C6C05">
      <w:pPr>
        <w:numPr>
          <w:ilvl w:val="1"/>
          <w:numId w:val="16"/>
        </w:numPr>
        <w:spacing w:before="0"/>
        <w:ind w:left="426" w:hanging="425"/>
        <w:jc w:val="both"/>
        <w:rPr>
          <w:color w:val="000000"/>
          <w:sz w:val="20"/>
          <w:lang w:val="it-IT"/>
        </w:rPr>
      </w:pPr>
      <w:r w:rsidRPr="00A279EA">
        <w:rPr>
          <w:i/>
          <w:iCs/>
          <w:color w:val="000000"/>
          <w:sz w:val="20"/>
          <w:lang w:val="it-IT"/>
        </w:rPr>
        <w:t>Categoria</w:t>
      </w:r>
      <w:r w:rsidRPr="00A279EA">
        <w:rPr>
          <w:color w:val="000000"/>
          <w:sz w:val="20"/>
          <w:lang w:val="it-IT"/>
        </w:rPr>
        <w:t xml:space="preserve"> </w:t>
      </w:r>
      <w:r w:rsidRPr="00A279EA">
        <w:rPr>
          <w:i/>
          <w:iCs/>
          <w:color w:val="000000"/>
          <w:sz w:val="20"/>
          <w:lang w:val="it-IT"/>
        </w:rPr>
        <w:t xml:space="preserve">e Catalogo: </w:t>
      </w:r>
      <w:r w:rsidRPr="00A279EA">
        <w:rPr>
          <w:color w:val="000000"/>
          <w:sz w:val="20"/>
          <w:lang w:val="it-IT"/>
        </w:rPr>
        <w:t xml:space="preserve"> si possono selezionare la categor</w:t>
      </w:r>
      <w:r>
        <w:rPr>
          <w:color w:val="000000"/>
          <w:sz w:val="20"/>
          <w:lang w:val="it-IT"/>
        </w:rPr>
        <w:t>i</w:t>
      </w:r>
      <w:r w:rsidRPr="00A279EA">
        <w:rPr>
          <w:color w:val="000000"/>
          <w:sz w:val="20"/>
          <w:lang w:val="it-IT"/>
        </w:rPr>
        <w:t>a ed il catalogo di interesse.</w:t>
      </w:r>
    </w:p>
    <w:p w14:paraId="26BC3523" w14:textId="77777777" w:rsidR="000C6C05" w:rsidRPr="00A279EA" w:rsidRDefault="000C6C05" w:rsidP="000C6C05">
      <w:pPr>
        <w:numPr>
          <w:ilvl w:val="1"/>
          <w:numId w:val="16"/>
        </w:numPr>
        <w:spacing w:before="0"/>
        <w:ind w:left="426" w:hanging="425"/>
        <w:jc w:val="both"/>
        <w:rPr>
          <w:i/>
          <w:iCs/>
          <w:color w:val="000000"/>
          <w:sz w:val="20"/>
          <w:lang w:val="it-IT"/>
        </w:rPr>
      </w:pPr>
      <w:r w:rsidRPr="00A279EA">
        <w:rPr>
          <w:i/>
          <w:iCs/>
          <w:color w:val="000000"/>
          <w:sz w:val="20"/>
          <w:lang w:val="it-IT"/>
        </w:rPr>
        <w:t xml:space="preserve">Descrizione pratica: </w:t>
      </w:r>
      <w:r w:rsidRPr="00A279EA">
        <w:rPr>
          <w:color w:val="000000"/>
          <w:sz w:val="20"/>
          <w:lang w:val="it-IT"/>
        </w:rPr>
        <w:t>si puo’ selezionare la pratica di interesse</w:t>
      </w:r>
    </w:p>
    <w:p w14:paraId="1D4F44A7" w14:textId="77777777" w:rsidR="000C6C05" w:rsidRPr="00A279EA" w:rsidRDefault="000C6C05" w:rsidP="000C6C05">
      <w:pPr>
        <w:numPr>
          <w:ilvl w:val="1"/>
          <w:numId w:val="16"/>
        </w:numPr>
        <w:spacing w:before="0"/>
        <w:ind w:left="426" w:hanging="425"/>
        <w:jc w:val="both"/>
        <w:rPr>
          <w:i/>
          <w:iCs/>
          <w:color w:val="000000"/>
          <w:sz w:val="20"/>
          <w:lang w:val="it-IT"/>
        </w:rPr>
      </w:pPr>
      <w:r w:rsidRPr="00A279EA">
        <w:rPr>
          <w:i/>
          <w:iCs/>
          <w:color w:val="000000"/>
          <w:sz w:val="20"/>
          <w:lang w:val="it-IT"/>
        </w:rPr>
        <w:t xml:space="preserve">Tariffa: </w:t>
      </w:r>
      <w:r w:rsidRPr="00A279EA">
        <w:rPr>
          <w:color w:val="000000"/>
          <w:sz w:val="20"/>
          <w:lang w:val="it-IT"/>
        </w:rPr>
        <w:t>si puo’ selezionare la tariffa di interesse</w:t>
      </w:r>
    </w:p>
    <w:p w14:paraId="05097258" w14:textId="77777777" w:rsidR="000C6C05" w:rsidRPr="00A279EA" w:rsidRDefault="000C6C05" w:rsidP="000C6C05">
      <w:pPr>
        <w:numPr>
          <w:ilvl w:val="1"/>
          <w:numId w:val="16"/>
        </w:numPr>
        <w:spacing w:before="0"/>
        <w:ind w:left="426" w:hanging="425"/>
        <w:jc w:val="both"/>
        <w:rPr>
          <w:i/>
          <w:iCs/>
          <w:color w:val="000000"/>
          <w:sz w:val="20"/>
          <w:lang w:val="it-IT"/>
        </w:rPr>
      </w:pPr>
      <w:r w:rsidRPr="00A279EA">
        <w:rPr>
          <w:i/>
          <w:iCs/>
          <w:color w:val="000000"/>
          <w:sz w:val="20"/>
          <w:lang w:val="it-IT"/>
        </w:rPr>
        <w:t xml:space="preserve">Diritti, Diritti TN, Diritti BZ, Bolli, Costo targa, Gas compressi: </w:t>
      </w:r>
      <w:r w:rsidRPr="00BC28F5">
        <w:rPr>
          <w:color w:val="000000"/>
          <w:sz w:val="20"/>
          <w:lang w:val="it-IT"/>
        </w:rPr>
        <w:t xml:space="preserve">si possono specificare gli importi da ricercare per ogni </w:t>
      </w:r>
      <w:r>
        <w:rPr>
          <w:color w:val="000000"/>
          <w:sz w:val="20"/>
          <w:lang w:val="it-IT"/>
        </w:rPr>
        <w:t>specifico conto di interesse</w:t>
      </w:r>
    </w:p>
    <w:p w14:paraId="56744BDF" w14:textId="77777777" w:rsidR="000C6C05" w:rsidRPr="005F1A01" w:rsidRDefault="000C6C05" w:rsidP="000C6C05">
      <w:pPr>
        <w:numPr>
          <w:ilvl w:val="1"/>
          <w:numId w:val="16"/>
        </w:numPr>
        <w:spacing w:before="0"/>
        <w:ind w:left="426" w:hanging="425"/>
        <w:jc w:val="both"/>
        <w:rPr>
          <w:color w:val="000000"/>
          <w:sz w:val="20"/>
          <w:lang w:val="it-IT"/>
        </w:rPr>
      </w:pPr>
      <w:r w:rsidRPr="005F1A01">
        <w:rPr>
          <w:i/>
          <w:iCs/>
          <w:color w:val="000000"/>
          <w:sz w:val="20"/>
          <w:lang w:val="it-IT"/>
        </w:rPr>
        <w:t>Esenzione</w:t>
      </w:r>
      <w:r>
        <w:rPr>
          <w:color w:val="000000"/>
          <w:sz w:val="20"/>
          <w:lang w:val="it-IT"/>
        </w:rPr>
        <w:t xml:space="preserve">: </w:t>
      </w:r>
      <w:r w:rsidRPr="001D74FB">
        <w:rPr>
          <w:color w:val="000000"/>
          <w:sz w:val="20"/>
          <w:lang w:val="it-IT"/>
        </w:rPr>
        <w:t>si p</w:t>
      </w:r>
      <w:r>
        <w:rPr>
          <w:color w:val="000000"/>
          <w:sz w:val="20"/>
          <w:lang w:val="it-IT"/>
        </w:rPr>
        <w:t xml:space="preserve">uò scegliere di </w:t>
      </w:r>
      <w:r w:rsidRPr="001D74FB">
        <w:rPr>
          <w:color w:val="000000"/>
          <w:sz w:val="20"/>
          <w:lang w:val="it-IT"/>
        </w:rPr>
        <w:t xml:space="preserve">selezionare le tariffe che possono avere o meno </w:t>
      </w:r>
      <w:r>
        <w:rPr>
          <w:color w:val="000000"/>
          <w:sz w:val="20"/>
          <w:lang w:val="it-IT"/>
        </w:rPr>
        <w:t>l’</w:t>
      </w:r>
      <w:r w:rsidRPr="001D74FB">
        <w:rPr>
          <w:color w:val="000000"/>
          <w:sz w:val="20"/>
          <w:lang w:val="it-IT"/>
        </w:rPr>
        <w:t>esenzione del bollo istanza</w:t>
      </w:r>
    </w:p>
    <w:p w14:paraId="468F82CD" w14:textId="77777777" w:rsidR="000C6C05" w:rsidRPr="005F1A01" w:rsidRDefault="000C6C05" w:rsidP="000C6C05">
      <w:pPr>
        <w:numPr>
          <w:ilvl w:val="1"/>
          <w:numId w:val="16"/>
        </w:numPr>
        <w:spacing w:before="0"/>
        <w:ind w:left="426" w:hanging="425"/>
        <w:jc w:val="both"/>
        <w:rPr>
          <w:i/>
          <w:iCs/>
          <w:color w:val="000000"/>
          <w:sz w:val="20"/>
          <w:lang w:val="it-IT"/>
        </w:rPr>
      </w:pPr>
      <w:r w:rsidRPr="005F1A01">
        <w:rPr>
          <w:i/>
          <w:iCs/>
          <w:color w:val="000000"/>
          <w:sz w:val="20"/>
          <w:lang w:val="it-IT"/>
        </w:rPr>
        <w:t>Cumulabile</w:t>
      </w:r>
      <w:r>
        <w:rPr>
          <w:i/>
          <w:iCs/>
          <w:color w:val="000000"/>
          <w:sz w:val="20"/>
          <w:lang w:val="it-IT"/>
        </w:rPr>
        <w:t xml:space="preserve">: </w:t>
      </w:r>
      <w:r w:rsidRPr="001D74FB">
        <w:rPr>
          <w:color w:val="000000"/>
          <w:sz w:val="20"/>
          <w:lang w:val="it-IT"/>
        </w:rPr>
        <w:t>si p</w:t>
      </w:r>
      <w:r>
        <w:rPr>
          <w:color w:val="000000"/>
          <w:sz w:val="20"/>
          <w:lang w:val="it-IT"/>
        </w:rPr>
        <w:t xml:space="preserve">uò scegliere di </w:t>
      </w:r>
      <w:r w:rsidRPr="001D74FB">
        <w:rPr>
          <w:color w:val="000000"/>
          <w:sz w:val="20"/>
          <w:lang w:val="it-IT"/>
        </w:rPr>
        <w:t xml:space="preserve">selezionare le tariffe che possono </w:t>
      </w:r>
      <w:r>
        <w:rPr>
          <w:color w:val="000000"/>
          <w:sz w:val="20"/>
          <w:lang w:val="it-IT"/>
        </w:rPr>
        <w:t>essere acquistate in modalità cumulativa</w:t>
      </w:r>
      <w:r w:rsidRPr="001D74FB">
        <w:rPr>
          <w:color w:val="000000"/>
          <w:sz w:val="20"/>
          <w:lang w:val="it-IT"/>
        </w:rPr>
        <w:t xml:space="preserve"> o men</w:t>
      </w:r>
      <w:r>
        <w:rPr>
          <w:color w:val="000000"/>
          <w:sz w:val="20"/>
          <w:lang w:val="it-IT"/>
        </w:rPr>
        <w:t>o</w:t>
      </w:r>
    </w:p>
    <w:p w14:paraId="0A99D5AE" w14:textId="77777777" w:rsidR="000C6C05" w:rsidRDefault="000C6C05" w:rsidP="000C6C05">
      <w:pPr>
        <w:spacing w:before="0"/>
        <w:ind w:left="1"/>
        <w:jc w:val="both"/>
        <w:rPr>
          <w:color w:val="000000"/>
          <w:sz w:val="20"/>
          <w:highlight w:val="yellow"/>
          <w:lang w:val="it-IT"/>
        </w:rPr>
      </w:pPr>
    </w:p>
    <w:p w14:paraId="2C04CDAD" w14:textId="77777777" w:rsidR="00D87EDA" w:rsidRPr="00B33327" w:rsidRDefault="00D87EDA" w:rsidP="00D87EDA">
      <w:pPr>
        <w:rPr>
          <w:sz w:val="20"/>
          <w:lang w:val="it-IT"/>
        </w:rPr>
      </w:pPr>
    </w:p>
    <w:p w14:paraId="68C5F87B" w14:textId="77777777" w:rsidR="009D6CD4" w:rsidRPr="009D6CD4" w:rsidRDefault="009D6CD4" w:rsidP="009D6CD4">
      <w:pPr>
        <w:rPr>
          <w:sz w:val="20"/>
          <w:lang w:val="it-IT"/>
        </w:rPr>
      </w:pPr>
    </w:p>
    <w:p w14:paraId="112F8362" w14:textId="77777777" w:rsidR="00B33327" w:rsidRPr="00B33327" w:rsidRDefault="00B33327" w:rsidP="00B33327">
      <w:pPr>
        <w:rPr>
          <w:sz w:val="20"/>
          <w:lang w:val="it-IT"/>
        </w:rPr>
      </w:pPr>
    </w:p>
    <w:p w14:paraId="52D677A4" w14:textId="77777777" w:rsidR="002002AA" w:rsidRPr="00E80AFE" w:rsidRDefault="002002AA" w:rsidP="002002AA">
      <w:pPr>
        <w:pStyle w:val="Heading1"/>
        <w:numPr>
          <w:ilvl w:val="0"/>
          <w:numId w:val="0"/>
        </w:numPr>
        <w:rPr>
          <w:b/>
          <w:sz w:val="28"/>
          <w:szCs w:val="28"/>
          <w:lang w:val="it-IT"/>
        </w:rPr>
      </w:pPr>
      <w:bookmarkStart w:id="74" w:name="_Toc43385231"/>
      <w:bookmarkStart w:id="75" w:name="_Toc116062274"/>
      <w:r w:rsidRPr="00E80AFE">
        <w:rPr>
          <w:b/>
          <w:sz w:val="28"/>
          <w:szCs w:val="28"/>
          <w:lang w:val="it-IT"/>
        </w:rPr>
        <w:lastRenderedPageBreak/>
        <w:t xml:space="preserve">APPENDICE A - </w:t>
      </w:r>
      <w:bookmarkStart w:id="76" w:name="_Toc2876424"/>
      <w:r w:rsidRPr="00E80AFE">
        <w:rPr>
          <w:b/>
          <w:sz w:val="28"/>
          <w:szCs w:val="28"/>
          <w:lang w:val="it-IT"/>
        </w:rPr>
        <w:t>Diagramma Stati – Transizioni</w:t>
      </w:r>
      <w:bookmarkEnd w:id="74"/>
      <w:bookmarkEnd w:id="76"/>
      <w:bookmarkEnd w:id="75"/>
    </w:p>
    <w:p w14:paraId="08B8A127" w14:textId="0088667A" w:rsidR="002002AA" w:rsidRPr="003C2C11" w:rsidRDefault="002002AA" w:rsidP="003C2C11">
      <w:pPr>
        <w:pStyle w:val="Heading2"/>
        <w:numPr>
          <w:ilvl w:val="0"/>
          <w:numId w:val="0"/>
        </w:numPr>
        <w:ind w:left="756"/>
        <w:rPr>
          <w:rFonts w:ascii="Arial" w:hAnsi="Arial"/>
          <w:sz w:val="20"/>
          <w:szCs w:val="20"/>
          <w:lang w:val="it-IT"/>
        </w:rPr>
      </w:pPr>
      <w:bookmarkStart w:id="77" w:name="_Toc9272490"/>
      <w:bookmarkStart w:id="78" w:name="_Toc43385232"/>
      <w:bookmarkStart w:id="79" w:name="_Toc116062275"/>
      <w:r w:rsidRPr="003C2C11">
        <w:rPr>
          <w:rFonts w:ascii="Arial" w:hAnsi="Arial"/>
          <w:sz w:val="20"/>
          <w:szCs w:val="20"/>
          <w:lang w:val="it-IT"/>
        </w:rPr>
        <w:t xml:space="preserve">A1 </w:t>
      </w:r>
      <w:r w:rsidR="00236707" w:rsidRPr="003C2C11">
        <w:rPr>
          <w:rFonts w:ascii="Arial" w:hAnsi="Arial"/>
          <w:sz w:val="20"/>
          <w:szCs w:val="20"/>
          <w:lang w:val="it-IT"/>
        </w:rPr>
        <w:t>D</w:t>
      </w:r>
      <w:r w:rsidR="00CD36BF" w:rsidRPr="003C2C11">
        <w:rPr>
          <w:rFonts w:ascii="Arial" w:hAnsi="Arial"/>
          <w:sz w:val="20"/>
          <w:szCs w:val="20"/>
          <w:lang w:val="it-IT"/>
        </w:rPr>
        <w:t>escrizione</w:t>
      </w:r>
      <w:r w:rsidRPr="003C2C11">
        <w:rPr>
          <w:rFonts w:ascii="Arial" w:hAnsi="Arial"/>
          <w:sz w:val="20"/>
          <w:szCs w:val="20"/>
          <w:lang w:val="it-IT"/>
        </w:rPr>
        <w:t xml:space="preserve"> stati</w:t>
      </w:r>
      <w:bookmarkEnd w:id="77"/>
      <w:bookmarkEnd w:id="78"/>
      <w:r w:rsidR="00CD36BF" w:rsidRPr="003C2C11">
        <w:rPr>
          <w:rFonts w:ascii="Arial" w:hAnsi="Arial"/>
          <w:sz w:val="20"/>
          <w:szCs w:val="20"/>
          <w:lang w:val="it-IT"/>
        </w:rPr>
        <w:t xml:space="preserve"> della richiesta di pagamento</w:t>
      </w:r>
      <w:bookmarkEnd w:id="79"/>
    </w:p>
    <w:p w14:paraId="5486D665" w14:textId="77777777" w:rsidR="00326E95" w:rsidRDefault="00326E95" w:rsidP="00326E95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before="0" w:after="0"/>
        <w:contextualSpacing/>
        <w:jc w:val="both"/>
        <w:rPr>
          <w:lang w:val="it-IT"/>
        </w:rPr>
      </w:pPr>
      <w:r w:rsidRPr="00CD36BF">
        <w:rPr>
          <w:u w:val="single"/>
          <w:lang w:val="it-IT" w:eastAsia="ar-SA"/>
        </w:rPr>
        <w:t>CREAZIONE IN CORSO</w:t>
      </w:r>
      <w:r w:rsidRPr="00CD36BF">
        <w:rPr>
          <w:lang w:val="it-IT"/>
        </w:rPr>
        <w:t xml:space="preserve">: stato della richiesta </w:t>
      </w:r>
      <w:r>
        <w:rPr>
          <w:lang w:val="it-IT"/>
        </w:rPr>
        <w:t>prima della creazione de</w:t>
      </w:r>
      <w:r w:rsidRPr="00CD36BF">
        <w:rPr>
          <w:lang w:val="it-IT"/>
        </w:rPr>
        <w:t xml:space="preserve">gli IUV </w:t>
      </w:r>
      <w:r>
        <w:rPr>
          <w:lang w:val="it-IT"/>
        </w:rPr>
        <w:t>di cui è composta;</w:t>
      </w:r>
    </w:p>
    <w:p w14:paraId="53DBBF1A" w14:textId="77777777" w:rsidR="00326E95" w:rsidRPr="00CD36BF" w:rsidRDefault="00326E95" w:rsidP="00326E95">
      <w:pPr>
        <w:pStyle w:val="ListParagraph"/>
        <w:autoSpaceDE w:val="0"/>
        <w:autoSpaceDN w:val="0"/>
        <w:adjustRightInd w:val="0"/>
        <w:spacing w:before="0" w:after="0"/>
        <w:ind w:left="720"/>
        <w:contextualSpacing/>
        <w:jc w:val="both"/>
        <w:rPr>
          <w:lang w:val="it-IT"/>
        </w:rPr>
      </w:pPr>
    </w:p>
    <w:p w14:paraId="303F1D31" w14:textId="77777777" w:rsidR="00326E95" w:rsidRDefault="00326E95" w:rsidP="00326E95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before="0" w:after="0"/>
        <w:contextualSpacing/>
        <w:jc w:val="both"/>
        <w:rPr>
          <w:lang w:val="it-IT"/>
        </w:rPr>
      </w:pPr>
      <w:r w:rsidRPr="00CD36BF">
        <w:rPr>
          <w:u w:val="single"/>
          <w:lang w:val="it-IT"/>
        </w:rPr>
        <w:t>DA PAGARE</w:t>
      </w:r>
      <w:r w:rsidRPr="00CD36BF">
        <w:rPr>
          <w:lang w:val="it-IT"/>
        </w:rPr>
        <w:t xml:space="preserve">: </w:t>
      </w:r>
      <w:r>
        <w:rPr>
          <w:lang w:val="it-IT"/>
        </w:rPr>
        <w:t xml:space="preserve">richiesta </w:t>
      </w:r>
      <w:r w:rsidRPr="00CD36BF">
        <w:rPr>
          <w:lang w:val="it-IT"/>
        </w:rPr>
        <w:t xml:space="preserve">contenente </w:t>
      </w:r>
      <w:r>
        <w:rPr>
          <w:lang w:val="it-IT"/>
        </w:rPr>
        <w:t xml:space="preserve">alcuni </w:t>
      </w:r>
      <w:r w:rsidRPr="00CD36BF">
        <w:rPr>
          <w:lang w:val="it-IT"/>
        </w:rPr>
        <w:t xml:space="preserve">IUV </w:t>
      </w:r>
      <w:r>
        <w:rPr>
          <w:lang w:val="it-IT"/>
        </w:rPr>
        <w:t>che devono essere pagati;</w:t>
      </w:r>
    </w:p>
    <w:p w14:paraId="004FA4FD" w14:textId="77777777" w:rsidR="00326E95" w:rsidRPr="001C2F30" w:rsidRDefault="00326E95" w:rsidP="00326E95">
      <w:pPr>
        <w:autoSpaceDE w:val="0"/>
        <w:autoSpaceDN w:val="0"/>
        <w:adjustRightInd w:val="0"/>
        <w:spacing w:before="0" w:after="0"/>
        <w:contextualSpacing/>
        <w:jc w:val="both"/>
        <w:rPr>
          <w:lang w:val="it-IT"/>
        </w:rPr>
      </w:pPr>
    </w:p>
    <w:p w14:paraId="0A793CA1" w14:textId="77777777" w:rsidR="00326E95" w:rsidRDefault="00326E95" w:rsidP="00326E95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before="0" w:after="0"/>
        <w:contextualSpacing/>
        <w:jc w:val="both"/>
        <w:rPr>
          <w:lang w:val="it-IT"/>
        </w:rPr>
      </w:pPr>
      <w:r w:rsidRPr="00CD36BF">
        <w:rPr>
          <w:u w:val="single"/>
          <w:lang w:val="it-IT"/>
        </w:rPr>
        <w:t>PAGATA</w:t>
      </w:r>
      <w:r w:rsidRPr="00CD36BF">
        <w:rPr>
          <w:lang w:val="it-IT"/>
        </w:rPr>
        <w:t>: contenente tutti IUV PAGATI o RIVITALIZZATI</w:t>
      </w:r>
      <w:r>
        <w:rPr>
          <w:lang w:val="it-IT"/>
        </w:rPr>
        <w:t>;</w:t>
      </w:r>
    </w:p>
    <w:p w14:paraId="6817A13D" w14:textId="77777777" w:rsidR="00326E95" w:rsidRPr="001C2F30" w:rsidRDefault="00326E95" w:rsidP="00326E95">
      <w:pPr>
        <w:autoSpaceDE w:val="0"/>
        <w:autoSpaceDN w:val="0"/>
        <w:adjustRightInd w:val="0"/>
        <w:spacing w:before="0" w:after="0"/>
        <w:contextualSpacing/>
        <w:jc w:val="both"/>
        <w:rPr>
          <w:lang w:val="it-IT"/>
        </w:rPr>
      </w:pPr>
    </w:p>
    <w:p w14:paraId="6D918494" w14:textId="77777777" w:rsidR="00326E95" w:rsidRPr="001C2F30" w:rsidRDefault="00326E95" w:rsidP="00326E95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before="0" w:after="0"/>
        <w:contextualSpacing/>
        <w:jc w:val="both"/>
        <w:rPr>
          <w:i/>
          <w:iCs/>
          <w:lang w:val="it-IT"/>
        </w:rPr>
      </w:pPr>
      <w:r w:rsidRPr="00CD36BF">
        <w:rPr>
          <w:u w:val="single"/>
          <w:lang w:val="it-IT"/>
        </w:rPr>
        <w:t>BRUCIATA</w:t>
      </w:r>
      <w:r w:rsidRPr="00CD36BF">
        <w:rPr>
          <w:lang w:val="it-IT"/>
        </w:rPr>
        <w:t xml:space="preserve">: tutti gli IUV correlati sono tutti BRUCIATI e sulla richiesta è valorizzato il campo </w:t>
      </w:r>
      <w:r>
        <w:rPr>
          <w:i/>
          <w:iCs/>
          <w:lang w:val="it-IT"/>
        </w:rPr>
        <w:t>estremo di pagamento</w:t>
      </w:r>
      <w:r>
        <w:rPr>
          <w:lang w:val="it-IT"/>
        </w:rPr>
        <w:t>;</w:t>
      </w:r>
    </w:p>
    <w:p w14:paraId="0298141C" w14:textId="77777777" w:rsidR="00326E95" w:rsidRPr="001C2F30" w:rsidRDefault="00326E95" w:rsidP="00326E95">
      <w:pPr>
        <w:autoSpaceDE w:val="0"/>
        <w:autoSpaceDN w:val="0"/>
        <w:adjustRightInd w:val="0"/>
        <w:spacing w:before="0" w:after="0"/>
        <w:contextualSpacing/>
        <w:jc w:val="both"/>
        <w:rPr>
          <w:i/>
          <w:iCs/>
          <w:lang w:val="it-IT"/>
        </w:rPr>
      </w:pPr>
    </w:p>
    <w:p w14:paraId="1F4830D8" w14:textId="77777777" w:rsidR="00326E95" w:rsidRPr="00CD36BF" w:rsidRDefault="00326E95" w:rsidP="00326E95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before="0" w:after="0"/>
        <w:contextualSpacing/>
        <w:jc w:val="both"/>
        <w:rPr>
          <w:lang w:val="it-IT"/>
        </w:rPr>
      </w:pPr>
      <w:r w:rsidRPr="00CD36BF">
        <w:rPr>
          <w:u w:val="single"/>
          <w:lang w:val="it-IT"/>
        </w:rPr>
        <w:t>CANCELLATA</w:t>
      </w:r>
      <w:r w:rsidRPr="00CD36BF">
        <w:rPr>
          <w:lang w:val="it-IT"/>
        </w:rPr>
        <w:t>: identifica le richieste che sono state CANCELLATE prima di diventare PAGATE. Gli IUV all’interno sono tutti</w:t>
      </w:r>
      <w:r>
        <w:rPr>
          <w:lang w:val="it-IT"/>
        </w:rPr>
        <w:t xml:space="preserve">, </w:t>
      </w:r>
      <w:r w:rsidRPr="00CD36BF">
        <w:rPr>
          <w:lang w:val="it-IT"/>
        </w:rPr>
        <w:t>a loro volta</w:t>
      </w:r>
      <w:r>
        <w:rPr>
          <w:lang w:val="it-IT"/>
        </w:rPr>
        <w:t xml:space="preserve">, </w:t>
      </w:r>
      <w:r w:rsidRPr="00CD36BF">
        <w:rPr>
          <w:lang w:val="it-IT"/>
        </w:rPr>
        <w:t>ANNULLATI o</w:t>
      </w:r>
      <w:r>
        <w:rPr>
          <w:lang w:val="it-IT"/>
        </w:rPr>
        <w:t xml:space="preserve"> con</w:t>
      </w:r>
      <w:r w:rsidRPr="00CD36BF">
        <w:rPr>
          <w:lang w:val="it-IT"/>
        </w:rPr>
        <w:t xml:space="preserve"> INVIO IN ERRORE.</w:t>
      </w:r>
    </w:p>
    <w:p w14:paraId="2F868A91" w14:textId="77777777" w:rsidR="00326E95" w:rsidRPr="00CD36BF" w:rsidRDefault="00326E95" w:rsidP="00326E95">
      <w:pPr>
        <w:autoSpaceDE w:val="0"/>
        <w:autoSpaceDN w:val="0"/>
        <w:adjustRightInd w:val="0"/>
        <w:spacing w:before="0" w:after="0"/>
        <w:ind w:left="720"/>
        <w:rPr>
          <w:lang w:val="it-IT"/>
        </w:rPr>
      </w:pPr>
      <w:r w:rsidRPr="00CD36BF">
        <w:rPr>
          <w:lang w:val="it-IT"/>
        </w:rPr>
        <w:t xml:space="preserve">La richiesta di pagamento è nello stato CANCELLATA </w:t>
      </w:r>
      <w:r>
        <w:rPr>
          <w:lang w:val="it-IT"/>
        </w:rPr>
        <w:t>quando</w:t>
      </w:r>
      <w:r w:rsidRPr="00CD36BF">
        <w:rPr>
          <w:lang w:val="it-IT"/>
        </w:rPr>
        <w:t xml:space="preserve"> è stata creata dall’utente per errore</w:t>
      </w:r>
      <w:r>
        <w:rPr>
          <w:lang w:val="it-IT"/>
        </w:rPr>
        <w:t xml:space="preserve"> ed è stata cancellata e tutti gli IUV sono stati annullati.</w:t>
      </w:r>
    </w:p>
    <w:p w14:paraId="577E9AB7" w14:textId="77777777" w:rsidR="00326E95" w:rsidRPr="00396DCD" w:rsidRDefault="00326E95" w:rsidP="00326E95">
      <w:pPr>
        <w:autoSpaceDE w:val="0"/>
        <w:autoSpaceDN w:val="0"/>
        <w:adjustRightInd w:val="0"/>
        <w:spacing w:before="0" w:after="0"/>
        <w:ind w:left="720"/>
        <w:rPr>
          <w:lang w:val="it-IT"/>
        </w:rPr>
      </w:pPr>
      <w:r w:rsidRPr="00CD36BF">
        <w:rPr>
          <w:lang w:val="it-IT"/>
        </w:rPr>
        <w:t xml:space="preserve">Per cancellare la richiesta, questa deve avere </w:t>
      </w:r>
      <w:r>
        <w:rPr>
          <w:lang w:val="it-IT"/>
        </w:rPr>
        <w:t>stato “</w:t>
      </w:r>
      <w:r w:rsidRPr="00CD36BF">
        <w:rPr>
          <w:lang w:val="it-IT"/>
        </w:rPr>
        <w:t>DA PAGARE</w:t>
      </w:r>
      <w:r>
        <w:rPr>
          <w:lang w:val="it-IT"/>
        </w:rPr>
        <w:t>” oppure</w:t>
      </w:r>
      <w:r w:rsidRPr="00CD36BF">
        <w:rPr>
          <w:lang w:val="it-IT"/>
        </w:rPr>
        <w:t xml:space="preserve"> </w:t>
      </w:r>
      <w:r>
        <w:rPr>
          <w:lang w:val="it-IT"/>
        </w:rPr>
        <w:t>“</w:t>
      </w:r>
      <w:r w:rsidRPr="00CD36BF">
        <w:rPr>
          <w:lang w:val="it-IT"/>
        </w:rPr>
        <w:t>ELABORATA CON ERRORE</w:t>
      </w:r>
      <w:r>
        <w:rPr>
          <w:lang w:val="it-IT"/>
        </w:rPr>
        <w:t>”;</w:t>
      </w:r>
    </w:p>
    <w:p w14:paraId="2F02479B" w14:textId="77777777" w:rsidR="00326E95" w:rsidRPr="00396DCD" w:rsidRDefault="00326E95" w:rsidP="00326E95">
      <w:pPr>
        <w:autoSpaceDE w:val="0"/>
        <w:autoSpaceDN w:val="0"/>
        <w:adjustRightInd w:val="0"/>
        <w:spacing w:before="0" w:after="0"/>
        <w:ind w:firstLine="720"/>
        <w:rPr>
          <w:lang w:val="it-IT"/>
        </w:rPr>
      </w:pPr>
    </w:p>
    <w:p w14:paraId="0581D915" w14:textId="77777777" w:rsidR="00326E95" w:rsidRPr="00CD36BF" w:rsidRDefault="00326E95" w:rsidP="00326E95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before="0" w:after="0"/>
        <w:contextualSpacing/>
        <w:jc w:val="both"/>
        <w:rPr>
          <w:lang w:val="it-IT"/>
        </w:rPr>
      </w:pPr>
      <w:r w:rsidRPr="00CD36BF">
        <w:rPr>
          <w:u w:val="single"/>
          <w:lang w:val="it-IT"/>
        </w:rPr>
        <w:t>PARZIALMENTE CANCELLATA</w:t>
      </w:r>
      <w:r w:rsidRPr="00CD36BF">
        <w:rPr>
          <w:lang w:val="it-IT"/>
        </w:rPr>
        <w:t xml:space="preserve">: richiesta per la quale l’utente ha </w:t>
      </w:r>
      <w:r>
        <w:rPr>
          <w:lang w:val="it-IT"/>
        </w:rPr>
        <w:t>effettuato</w:t>
      </w:r>
      <w:r w:rsidRPr="00CD36BF">
        <w:rPr>
          <w:lang w:val="it-IT"/>
        </w:rPr>
        <w:t xml:space="preserve"> la cancellazione ma </w:t>
      </w:r>
      <w:r>
        <w:rPr>
          <w:lang w:val="it-IT"/>
        </w:rPr>
        <w:t xml:space="preserve">non </w:t>
      </w:r>
      <w:r w:rsidRPr="00CD36BF">
        <w:rPr>
          <w:lang w:val="it-IT"/>
        </w:rPr>
        <w:t xml:space="preserve">è stato possibile </w:t>
      </w:r>
      <w:r>
        <w:rPr>
          <w:lang w:val="it-IT"/>
        </w:rPr>
        <w:t>annullare tutti gli IUV;</w:t>
      </w:r>
    </w:p>
    <w:p w14:paraId="6171B0F3" w14:textId="77777777" w:rsidR="00326E95" w:rsidRPr="001A272F" w:rsidRDefault="00326E95" w:rsidP="00326E95">
      <w:pPr>
        <w:pStyle w:val="ListParagraph"/>
        <w:autoSpaceDE w:val="0"/>
        <w:autoSpaceDN w:val="0"/>
        <w:adjustRightInd w:val="0"/>
        <w:spacing w:before="0" w:after="0"/>
        <w:ind w:left="720"/>
        <w:contextualSpacing/>
        <w:jc w:val="both"/>
        <w:rPr>
          <w:lang w:val="it-IT"/>
        </w:rPr>
      </w:pPr>
    </w:p>
    <w:p w14:paraId="619E4E90" w14:textId="77777777" w:rsidR="00326E95" w:rsidRDefault="00326E95" w:rsidP="00326E95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before="0" w:after="0"/>
        <w:contextualSpacing/>
        <w:jc w:val="both"/>
        <w:rPr>
          <w:lang w:val="it-IT"/>
        </w:rPr>
      </w:pPr>
      <w:r w:rsidRPr="001012C4">
        <w:rPr>
          <w:u w:val="single"/>
          <w:lang w:val="it-IT"/>
        </w:rPr>
        <w:t>DA INTEGRARE:</w:t>
      </w:r>
      <w:r w:rsidRPr="001012C4">
        <w:rPr>
          <w:lang w:val="it-IT"/>
        </w:rPr>
        <w:t xml:space="preserve"> la richiesta contiene solo IUV per i quali, a causa di una modifica nella tariffa prevista, è necessario procedere ad un pagamento integrativo</w:t>
      </w:r>
      <w:r>
        <w:rPr>
          <w:lang w:val="it-IT"/>
        </w:rPr>
        <w:t>;</w:t>
      </w:r>
    </w:p>
    <w:p w14:paraId="1138E6EC" w14:textId="77777777" w:rsidR="00326E95" w:rsidRPr="00D03ABF" w:rsidRDefault="00326E95" w:rsidP="00326E95">
      <w:pPr>
        <w:autoSpaceDE w:val="0"/>
        <w:autoSpaceDN w:val="0"/>
        <w:adjustRightInd w:val="0"/>
        <w:spacing w:before="0" w:after="0"/>
        <w:contextualSpacing/>
        <w:jc w:val="both"/>
        <w:rPr>
          <w:lang w:val="it-IT"/>
        </w:rPr>
      </w:pPr>
    </w:p>
    <w:p w14:paraId="4EFFA1D5" w14:textId="77777777" w:rsidR="00326E95" w:rsidRPr="0046088E" w:rsidRDefault="00326E95" w:rsidP="00326E95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before="0" w:after="0"/>
        <w:contextualSpacing/>
        <w:jc w:val="both"/>
        <w:rPr>
          <w:lang w:val="it-IT"/>
        </w:rPr>
      </w:pPr>
      <w:r w:rsidRPr="00CD36BF">
        <w:rPr>
          <w:u w:val="single"/>
          <w:lang w:val="it-IT"/>
        </w:rPr>
        <w:t>ELABORATA CON ERRORE</w:t>
      </w:r>
      <w:r w:rsidRPr="00CD36BF">
        <w:rPr>
          <w:lang w:val="it-IT"/>
        </w:rPr>
        <w:t xml:space="preserve">: alcuni IUV possono essere in stato DA PAGARE ma ne esistono </w:t>
      </w:r>
      <w:r>
        <w:rPr>
          <w:lang w:val="it-IT"/>
        </w:rPr>
        <w:t>altri</w:t>
      </w:r>
      <w:r w:rsidRPr="00CD36BF">
        <w:rPr>
          <w:lang w:val="it-IT"/>
        </w:rPr>
        <w:t xml:space="preserve"> in INVIO IN ERRORE</w:t>
      </w:r>
      <w:r>
        <w:rPr>
          <w:lang w:val="it-IT"/>
        </w:rPr>
        <w:t>;</w:t>
      </w:r>
    </w:p>
    <w:p w14:paraId="3FF047C3" w14:textId="77777777" w:rsidR="00326E95" w:rsidRPr="00A203CD" w:rsidRDefault="00326E95" w:rsidP="00326E95">
      <w:pPr>
        <w:pStyle w:val="ListParagraph"/>
        <w:autoSpaceDE w:val="0"/>
        <w:autoSpaceDN w:val="0"/>
        <w:adjustRightInd w:val="0"/>
        <w:spacing w:before="0" w:after="200" w:line="276" w:lineRule="auto"/>
        <w:ind w:left="720"/>
        <w:contextualSpacing/>
        <w:jc w:val="both"/>
        <w:rPr>
          <w:i/>
          <w:iCs/>
          <w:lang w:val="it-IT"/>
        </w:rPr>
      </w:pPr>
    </w:p>
    <w:p w14:paraId="7FFDE671" w14:textId="77777777" w:rsidR="00326E95" w:rsidRPr="00CD36BF" w:rsidRDefault="00326E95" w:rsidP="00326E95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before="0" w:after="200" w:line="276" w:lineRule="auto"/>
        <w:contextualSpacing/>
        <w:jc w:val="both"/>
        <w:rPr>
          <w:i/>
          <w:iCs/>
          <w:lang w:val="it-IT"/>
        </w:rPr>
      </w:pPr>
      <w:r w:rsidRPr="00CD36BF">
        <w:rPr>
          <w:u w:val="single"/>
          <w:lang w:val="it-IT"/>
        </w:rPr>
        <w:t>DA INTEGRARE IN ERRORE</w:t>
      </w:r>
      <w:r w:rsidRPr="00CD36BF">
        <w:rPr>
          <w:lang w:val="it-IT"/>
        </w:rPr>
        <w:t>:</w:t>
      </w:r>
      <w:r w:rsidRPr="00CD36BF">
        <w:rPr>
          <w:i/>
          <w:iCs/>
          <w:lang w:val="it-IT"/>
        </w:rPr>
        <w:t xml:space="preserve"> </w:t>
      </w:r>
      <w:r>
        <w:rPr>
          <w:lang w:val="it-IT"/>
        </w:rPr>
        <w:t xml:space="preserve">in fase di integrazione della richiesta la creazione di </w:t>
      </w:r>
      <w:r w:rsidRPr="00CD36BF">
        <w:rPr>
          <w:lang w:val="it-IT"/>
        </w:rPr>
        <w:t xml:space="preserve">alcuni IUV </w:t>
      </w:r>
      <w:r>
        <w:rPr>
          <w:lang w:val="it-IT"/>
        </w:rPr>
        <w:t>non è andata a buon fine. È necessario l’intervento dell’Help Desk.</w:t>
      </w:r>
    </w:p>
    <w:p w14:paraId="20E299D3" w14:textId="77777777" w:rsidR="00326E95" w:rsidRDefault="00326E95">
      <w:pPr>
        <w:spacing w:before="0" w:after="0"/>
        <w:rPr>
          <w:b/>
          <w:caps/>
          <w:color w:val="29568F"/>
          <w:sz w:val="20"/>
          <w:lang w:val="it-IT"/>
        </w:rPr>
      </w:pPr>
      <w:r>
        <w:rPr>
          <w:sz w:val="20"/>
          <w:lang w:val="it-IT"/>
        </w:rPr>
        <w:br w:type="page"/>
      </w:r>
    </w:p>
    <w:p w14:paraId="0E359A13" w14:textId="70DB1C89" w:rsidR="00CD36BF" w:rsidRPr="003C2C11" w:rsidRDefault="00CD36BF" w:rsidP="003C2C11">
      <w:pPr>
        <w:pStyle w:val="Heading2"/>
        <w:numPr>
          <w:ilvl w:val="0"/>
          <w:numId w:val="0"/>
        </w:numPr>
        <w:ind w:left="756"/>
        <w:rPr>
          <w:rFonts w:ascii="Arial" w:hAnsi="Arial"/>
          <w:sz w:val="20"/>
          <w:szCs w:val="20"/>
          <w:lang w:val="it-IT"/>
        </w:rPr>
      </w:pPr>
      <w:bookmarkStart w:id="80" w:name="_Toc116062276"/>
      <w:r w:rsidRPr="003C2C11">
        <w:rPr>
          <w:rFonts w:ascii="Arial" w:hAnsi="Arial"/>
          <w:sz w:val="20"/>
          <w:szCs w:val="20"/>
          <w:lang w:val="it-IT"/>
        </w:rPr>
        <w:lastRenderedPageBreak/>
        <w:t>A2 Diagramma stati della richiesta di pagamento</w:t>
      </w:r>
      <w:bookmarkEnd w:id="80"/>
    </w:p>
    <w:p w14:paraId="7B6A4549" w14:textId="09940C5A" w:rsidR="00CD36BF" w:rsidRPr="00D60794" w:rsidRDefault="00CD3C98" w:rsidP="00CD36BF">
      <w:pPr>
        <w:pStyle w:val="ListParagraph"/>
        <w:autoSpaceDE w:val="0"/>
        <w:autoSpaceDN w:val="0"/>
        <w:adjustRightInd w:val="0"/>
        <w:spacing w:after="0"/>
        <w:ind w:left="0"/>
        <w:jc w:val="center"/>
        <w:rPr>
          <w:highlight w:val="cyan"/>
        </w:rPr>
      </w:pPr>
      <w:r>
        <w:rPr>
          <w:noProof/>
        </w:rPr>
        <w:drawing>
          <wp:inline distT="0" distB="0" distL="0" distR="0" wp14:anchorId="0FAA8E33" wp14:editId="236ABCCA">
            <wp:extent cx="5276215" cy="4184015"/>
            <wp:effectExtent l="0" t="0" r="635" b="6985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109AA" w14:textId="77777777" w:rsidR="00CD36BF" w:rsidRPr="001A542A" w:rsidRDefault="00CD36BF" w:rsidP="00CD36BF">
      <w:pPr>
        <w:pStyle w:val="ListParagraph"/>
        <w:autoSpaceDE w:val="0"/>
        <w:autoSpaceDN w:val="0"/>
        <w:adjustRightInd w:val="0"/>
        <w:spacing w:after="0"/>
        <w:rPr>
          <w:i/>
          <w:iCs/>
        </w:rPr>
      </w:pPr>
    </w:p>
    <w:p w14:paraId="3A5E2BDE" w14:textId="48A40317" w:rsidR="00CD36BF" w:rsidRPr="00CD36BF" w:rsidRDefault="00CD36BF" w:rsidP="00CD36BF">
      <w:pPr>
        <w:rPr>
          <w:lang w:val="it-IT"/>
        </w:rPr>
      </w:pPr>
    </w:p>
    <w:sectPr w:rsidR="00CD36BF" w:rsidRPr="00CD36BF" w:rsidSect="00B156E0">
      <w:headerReference w:type="even" r:id="rId37"/>
      <w:pgSz w:w="11909" w:h="16834" w:code="9"/>
      <w:pgMar w:top="1440" w:right="1800" w:bottom="1440" w:left="1800" w:header="720" w:footer="576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E1192" w14:textId="77777777" w:rsidR="009879D5" w:rsidRDefault="009879D5">
      <w:r>
        <w:separator/>
      </w:r>
    </w:p>
    <w:p w14:paraId="1274EABA" w14:textId="77777777" w:rsidR="009879D5" w:rsidRDefault="009879D5"/>
    <w:p w14:paraId="2A5DAF7F" w14:textId="77777777" w:rsidR="009879D5" w:rsidRDefault="009879D5"/>
  </w:endnote>
  <w:endnote w:type="continuationSeparator" w:id="0">
    <w:p w14:paraId="2F6472B3" w14:textId="77777777" w:rsidR="009879D5" w:rsidRDefault="009879D5">
      <w:r>
        <w:continuationSeparator/>
      </w:r>
    </w:p>
    <w:p w14:paraId="3B911C69" w14:textId="77777777" w:rsidR="009879D5" w:rsidRDefault="009879D5"/>
    <w:p w14:paraId="48FBCAC0" w14:textId="77777777" w:rsidR="009879D5" w:rsidRDefault="009879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page" w:horzAnchor="page" w:tblpXSpec="center" w:tblpY="15841"/>
      <w:tblOverlap w:val="never"/>
      <w:tblW w:w="10201" w:type="dxa"/>
      <w:tblBorders>
        <w:insideH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2927"/>
      <w:gridCol w:w="5103"/>
      <w:gridCol w:w="2171"/>
    </w:tblGrid>
    <w:tr w:rsidR="002002AA" w:rsidRPr="00E92C3C" w14:paraId="1846E4D2" w14:textId="77777777" w:rsidTr="00DB14CE">
      <w:tc>
        <w:tcPr>
          <w:tcW w:w="2927" w:type="dxa"/>
        </w:tcPr>
        <w:p w14:paraId="4C57AB97" w14:textId="77777777" w:rsidR="002002AA" w:rsidRPr="00214C68" w:rsidRDefault="002002AA" w:rsidP="002C1ACE">
          <w:pPr>
            <w:keepNext/>
            <w:keepLines/>
            <w:spacing w:before="60" w:after="20"/>
            <w:rPr>
              <w:rFonts w:ascii="Verdana" w:hAnsi="Verdana"/>
              <w:lang w:val="en-GB"/>
            </w:rPr>
          </w:pPr>
        </w:p>
      </w:tc>
      <w:tc>
        <w:tcPr>
          <w:tcW w:w="5103" w:type="dxa"/>
        </w:tcPr>
        <w:p w14:paraId="5A5E9366" w14:textId="77777777" w:rsidR="002002AA" w:rsidRPr="00DE4CBE" w:rsidRDefault="002002AA" w:rsidP="00413357">
          <w:pPr>
            <w:pStyle w:val="Table"/>
            <w:spacing w:before="60" w:after="20"/>
            <w:jc w:val="center"/>
            <w:rPr>
              <w:rFonts w:ascii="Verdana" w:hAnsi="Verdana"/>
              <w:i/>
              <w:lang w:val="it-IT"/>
            </w:rPr>
          </w:pPr>
        </w:p>
      </w:tc>
      <w:tc>
        <w:tcPr>
          <w:tcW w:w="2171" w:type="dxa"/>
        </w:tcPr>
        <w:p w14:paraId="79499E32" w14:textId="77777777" w:rsidR="002002AA" w:rsidRPr="00E24699" w:rsidRDefault="002002AA" w:rsidP="003803DC">
          <w:pPr>
            <w:spacing w:before="60" w:after="20"/>
            <w:jc w:val="right"/>
            <w:rPr>
              <w:sz w:val="20"/>
            </w:rPr>
          </w:pPr>
          <w:r w:rsidRPr="00E24699">
            <w:rPr>
              <w:rFonts w:ascii="Verdana" w:hAnsi="Verdana"/>
              <w:sz w:val="20"/>
            </w:rPr>
            <w:t xml:space="preserve">Pag. </w:t>
          </w:r>
          <w:r w:rsidRPr="00E24699">
            <w:rPr>
              <w:rFonts w:ascii="Verdana" w:hAnsi="Verdana"/>
              <w:sz w:val="20"/>
            </w:rPr>
            <w:fldChar w:fldCharType="begin"/>
          </w:r>
          <w:r w:rsidRPr="00E24699">
            <w:rPr>
              <w:rFonts w:ascii="Verdana" w:hAnsi="Verdana"/>
              <w:sz w:val="20"/>
            </w:rPr>
            <w:instrText xml:space="preserve"> PAGE   \* MERGEFORMAT </w:instrText>
          </w:r>
          <w:r w:rsidRPr="00E24699">
            <w:rPr>
              <w:rFonts w:ascii="Verdana" w:hAnsi="Verdana"/>
              <w:sz w:val="20"/>
            </w:rPr>
            <w:fldChar w:fldCharType="separate"/>
          </w:r>
          <w:r w:rsidR="00D762CF" w:rsidRPr="00E24699">
            <w:rPr>
              <w:rFonts w:ascii="Verdana" w:hAnsi="Verdana"/>
              <w:noProof/>
              <w:sz w:val="20"/>
            </w:rPr>
            <w:t>42</w:t>
          </w:r>
          <w:r w:rsidRPr="00E24699">
            <w:rPr>
              <w:rFonts w:ascii="Verdana" w:hAnsi="Verdana"/>
              <w:sz w:val="20"/>
            </w:rPr>
            <w:fldChar w:fldCharType="end"/>
          </w:r>
          <w:r w:rsidRPr="00E24699">
            <w:rPr>
              <w:rFonts w:ascii="Verdana" w:hAnsi="Verdana"/>
              <w:sz w:val="20"/>
            </w:rPr>
            <w:t xml:space="preserve"> di</w:t>
          </w:r>
          <w:r w:rsidRPr="00BC369B">
            <w:rPr>
              <w:rFonts w:ascii="Verdana" w:hAnsi="Verdana"/>
              <w:sz w:val="20"/>
            </w:rPr>
            <w:t xml:space="preserve"> </w:t>
          </w:r>
          <w:r w:rsidRPr="00BC369B">
            <w:rPr>
              <w:rFonts w:ascii="Verdana" w:hAnsi="Verdana"/>
              <w:noProof/>
              <w:sz w:val="20"/>
            </w:rPr>
            <w:fldChar w:fldCharType="begin"/>
          </w:r>
          <w:r w:rsidRPr="00BC369B">
            <w:rPr>
              <w:rFonts w:ascii="Verdana" w:hAnsi="Verdana"/>
              <w:noProof/>
              <w:sz w:val="20"/>
            </w:rPr>
            <w:instrText xml:space="preserve"> NUMPAGES  \* MERGEFORMAT </w:instrText>
          </w:r>
          <w:r w:rsidRPr="00BC369B">
            <w:rPr>
              <w:rFonts w:ascii="Verdana" w:hAnsi="Verdana"/>
              <w:noProof/>
              <w:sz w:val="20"/>
            </w:rPr>
            <w:fldChar w:fldCharType="separate"/>
          </w:r>
          <w:r w:rsidR="00D762CF" w:rsidRPr="00BC369B">
            <w:rPr>
              <w:rFonts w:ascii="Verdana" w:hAnsi="Verdana"/>
              <w:noProof/>
              <w:sz w:val="20"/>
            </w:rPr>
            <w:t>43</w:t>
          </w:r>
          <w:r w:rsidRPr="00BC369B">
            <w:rPr>
              <w:rFonts w:ascii="Verdana" w:hAnsi="Verdana"/>
              <w:noProof/>
              <w:sz w:val="20"/>
            </w:rPr>
            <w:fldChar w:fldCharType="end"/>
          </w:r>
        </w:p>
      </w:tc>
    </w:tr>
    <w:tr w:rsidR="002002AA" w:rsidRPr="00E92C3C" w14:paraId="5C047942" w14:textId="77777777" w:rsidTr="00DB14CE">
      <w:trPr>
        <w:trHeight w:val="555"/>
      </w:trPr>
      <w:tc>
        <w:tcPr>
          <w:tcW w:w="2927" w:type="dxa"/>
        </w:tcPr>
        <w:p w14:paraId="72C4FB1E" w14:textId="77777777" w:rsidR="002002AA" w:rsidRPr="00E92C3C" w:rsidRDefault="002002AA" w:rsidP="001C3A9F">
          <w:pPr>
            <w:keepNext/>
            <w:keepLines/>
            <w:spacing w:after="0"/>
            <w:rPr>
              <w:rFonts w:ascii="Verdana" w:hAnsi="Verdana"/>
              <w:b/>
              <w:sz w:val="14"/>
              <w:szCs w:val="14"/>
              <w:lang w:val="fr-FR"/>
            </w:rPr>
          </w:pPr>
        </w:p>
      </w:tc>
      <w:tc>
        <w:tcPr>
          <w:tcW w:w="5103" w:type="dxa"/>
        </w:tcPr>
        <w:p w14:paraId="09E29BE6" w14:textId="77777777" w:rsidR="002002AA" w:rsidRPr="00DE4CBE" w:rsidRDefault="002002AA" w:rsidP="0007309B">
          <w:pPr>
            <w:keepNext/>
            <w:keepLines/>
            <w:spacing w:after="0"/>
            <w:jc w:val="center"/>
            <w:rPr>
              <w:rFonts w:ascii="Verdana" w:hAnsi="Verdana"/>
              <w:sz w:val="14"/>
              <w:szCs w:val="14"/>
            </w:rPr>
          </w:pPr>
        </w:p>
        <w:p w14:paraId="55836C8B" w14:textId="77777777" w:rsidR="002002AA" w:rsidRPr="00DE4CBE" w:rsidRDefault="002002AA" w:rsidP="0007309B">
          <w:pPr>
            <w:keepNext/>
            <w:keepLines/>
            <w:spacing w:after="0"/>
            <w:jc w:val="center"/>
            <w:rPr>
              <w:rFonts w:ascii="Verdana" w:hAnsi="Verdana"/>
              <w:sz w:val="14"/>
              <w:szCs w:val="14"/>
            </w:rPr>
          </w:pPr>
        </w:p>
        <w:p w14:paraId="2DE7EDDC" w14:textId="77777777" w:rsidR="002002AA" w:rsidRPr="00DE4CBE" w:rsidRDefault="002002AA" w:rsidP="0007309B">
          <w:pPr>
            <w:keepNext/>
            <w:keepLines/>
            <w:spacing w:after="0"/>
            <w:jc w:val="center"/>
            <w:rPr>
              <w:rFonts w:ascii="Verdana" w:hAnsi="Verdana"/>
              <w:sz w:val="14"/>
              <w:szCs w:val="14"/>
            </w:rPr>
          </w:pPr>
        </w:p>
      </w:tc>
      <w:tc>
        <w:tcPr>
          <w:tcW w:w="2171" w:type="dxa"/>
        </w:tcPr>
        <w:p w14:paraId="359CD0D6" w14:textId="77777777" w:rsidR="002002AA" w:rsidRPr="00E92C3C" w:rsidRDefault="002002AA" w:rsidP="002C1ACE">
          <w:pPr>
            <w:keepNext/>
            <w:keepLines/>
            <w:spacing w:after="0"/>
            <w:jc w:val="right"/>
            <w:rPr>
              <w:rFonts w:ascii="Verdana" w:hAnsi="Verdana"/>
              <w:snapToGrid w:val="0"/>
              <w:sz w:val="12"/>
            </w:rPr>
          </w:pPr>
        </w:p>
      </w:tc>
    </w:tr>
  </w:tbl>
  <w:p w14:paraId="32ACB8D0" w14:textId="77777777" w:rsidR="002002AA" w:rsidRPr="0099379B" w:rsidRDefault="002002AA" w:rsidP="00AB4C70">
    <w:pPr>
      <w:pStyle w:val="FooterEDSLegal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3D456" w14:textId="77777777" w:rsidR="009879D5" w:rsidRDefault="009879D5">
      <w:r>
        <w:separator/>
      </w:r>
    </w:p>
    <w:p w14:paraId="4075B64B" w14:textId="77777777" w:rsidR="009879D5" w:rsidRDefault="009879D5"/>
    <w:p w14:paraId="7EDF26EC" w14:textId="77777777" w:rsidR="009879D5" w:rsidRDefault="009879D5"/>
  </w:footnote>
  <w:footnote w:type="continuationSeparator" w:id="0">
    <w:p w14:paraId="5CB44BE3" w14:textId="77777777" w:rsidR="009879D5" w:rsidRDefault="009879D5">
      <w:r>
        <w:continuationSeparator/>
      </w:r>
    </w:p>
    <w:p w14:paraId="0BD01E95" w14:textId="77777777" w:rsidR="009879D5" w:rsidRDefault="009879D5"/>
    <w:p w14:paraId="4A31E8CF" w14:textId="77777777" w:rsidR="009879D5" w:rsidRDefault="009879D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C744B" w14:textId="20FFA75F" w:rsidR="002002AA" w:rsidRPr="00E17B99" w:rsidRDefault="002002AA" w:rsidP="0007309B">
    <w:pPr>
      <w:pStyle w:val="Header"/>
      <w:pBdr>
        <w:bottom w:val="single" w:sz="4" w:space="1" w:color="1F497D"/>
      </w:pBdr>
      <w:jc w:val="right"/>
      <w:rPr>
        <w:rFonts w:ascii="Verdana" w:hAnsi="Verdana"/>
        <w:lang w:val="it-IT"/>
      </w:rPr>
    </w:pPr>
    <w:r>
      <w:fldChar w:fldCharType="begin"/>
    </w:r>
    <w:r w:rsidRPr="00E17B99">
      <w:rPr>
        <w:lang w:val="it-IT"/>
      </w:rPr>
      <w:instrText xml:space="preserve"> FILENAME   \* MERGEFORMAT </w:instrText>
    </w:r>
    <w:r>
      <w:fldChar w:fldCharType="separate"/>
    </w:r>
    <w:r w:rsidR="00BE3FA8" w:rsidRPr="00BE3FA8">
      <w:rPr>
        <w:rFonts w:ascii="Verdana" w:hAnsi="Verdana"/>
        <w:noProof/>
        <w:lang w:val="it-IT"/>
      </w:rPr>
      <w:t>ManualeUtente_CIT_PortalePagamenti-1.</w:t>
    </w:r>
    <w:r w:rsidR="001E5D87">
      <w:rPr>
        <w:rFonts w:ascii="Verdana" w:hAnsi="Verdana"/>
        <w:noProof/>
        <w:lang w:val="it-IT"/>
      </w:rPr>
      <w:t>1</w:t>
    </w:r>
    <w:r w:rsidR="00BE3FA8" w:rsidRPr="00BE3FA8">
      <w:rPr>
        <w:rFonts w:ascii="Verdana" w:hAnsi="Verdana"/>
        <w:noProof/>
        <w:lang w:val="it-IT"/>
      </w:rPr>
      <w:t>.docx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4BCA3" w14:textId="77777777" w:rsidR="00AE64F8" w:rsidRDefault="00DB483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02D5F"/>
    <w:multiLevelType w:val="hybridMultilevel"/>
    <w:tmpl w:val="8528F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F6DDD"/>
    <w:multiLevelType w:val="hybridMultilevel"/>
    <w:tmpl w:val="129E8586"/>
    <w:lvl w:ilvl="0" w:tplc="04090003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" w15:restartNumberingAfterBreak="0">
    <w:nsid w:val="09D14A3C"/>
    <w:multiLevelType w:val="hybridMultilevel"/>
    <w:tmpl w:val="6D385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94916"/>
    <w:multiLevelType w:val="hybridMultilevel"/>
    <w:tmpl w:val="258A6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35F91"/>
    <w:multiLevelType w:val="multilevel"/>
    <w:tmpl w:val="6B24C87C"/>
    <w:lvl w:ilvl="0">
      <w:start w:val="1"/>
      <w:numFmt w:val="lowerLetter"/>
      <w:pStyle w:val="TableBullet"/>
      <w:lvlText w:val="%1."/>
      <w:lvlJc w:val="left"/>
      <w:pPr>
        <w:tabs>
          <w:tab w:val="num" w:pos="288"/>
        </w:tabs>
        <w:ind w:left="432" w:hanging="288"/>
      </w:pPr>
      <w:rPr>
        <w:rFonts w:hint="default"/>
        <w:b w:val="0"/>
        <w:i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1584"/>
        </w:tabs>
        <w:ind w:left="158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32"/>
        </w:tabs>
        <w:ind w:left="201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92"/>
        </w:tabs>
        <w:ind w:left="252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12"/>
        </w:tabs>
        <w:ind w:left="302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72"/>
        </w:tabs>
        <w:ind w:left="352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92"/>
        </w:tabs>
        <w:ind w:left="40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52"/>
        </w:tabs>
        <w:ind w:left="453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72"/>
        </w:tabs>
        <w:ind w:left="5112" w:hanging="1440"/>
      </w:pPr>
      <w:rPr>
        <w:rFonts w:hint="default"/>
      </w:rPr>
    </w:lvl>
  </w:abstractNum>
  <w:abstractNum w:abstractNumId="5" w15:restartNumberingAfterBreak="0">
    <w:nsid w:val="0C247261"/>
    <w:multiLevelType w:val="multilevel"/>
    <w:tmpl w:val="0C247261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6" w15:restartNumberingAfterBreak="0">
    <w:nsid w:val="12115A19"/>
    <w:multiLevelType w:val="hybridMultilevel"/>
    <w:tmpl w:val="79E25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600A7E"/>
    <w:multiLevelType w:val="hybridMultilevel"/>
    <w:tmpl w:val="7DC20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8457A3"/>
    <w:multiLevelType w:val="singleLevel"/>
    <w:tmpl w:val="BEEABCBA"/>
    <w:lvl w:ilvl="0">
      <w:start w:val="1"/>
      <w:numFmt w:val="bullet"/>
      <w:pStyle w:val="Corponumerat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9" w15:restartNumberingAfterBreak="0">
    <w:nsid w:val="2A2E5430"/>
    <w:multiLevelType w:val="multilevel"/>
    <w:tmpl w:val="E954E174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cs="Times New Roman"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3271"/>
        </w:tabs>
        <w:ind w:left="3271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024"/>
        </w:tabs>
        <w:ind w:left="3024" w:hanging="864"/>
      </w:pPr>
      <w:rPr>
        <w:rFonts w:cs="Times New Roman"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0" w15:restartNumberingAfterBreak="0">
    <w:nsid w:val="2EB87255"/>
    <w:multiLevelType w:val="hybridMultilevel"/>
    <w:tmpl w:val="46D00A54"/>
    <w:lvl w:ilvl="0" w:tplc="0410000F">
      <w:start w:val="1"/>
      <w:numFmt w:val="decimal"/>
      <w:pStyle w:val="Numb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 w15:restartNumberingAfterBreak="0">
    <w:nsid w:val="302A73D1"/>
    <w:multiLevelType w:val="hybridMultilevel"/>
    <w:tmpl w:val="FA30C7C2"/>
    <w:lvl w:ilvl="0" w:tplc="04090001">
      <w:start w:val="1"/>
      <w:numFmt w:val="none"/>
      <w:pStyle w:val="Warning"/>
      <w:lvlText w:val="%1Warning!"/>
      <w:lvlJc w:val="left"/>
      <w:pPr>
        <w:tabs>
          <w:tab w:val="num" w:pos="1152"/>
        </w:tabs>
        <w:ind w:left="1152" w:hanging="1152"/>
      </w:pPr>
      <w:rPr>
        <w:rFonts w:ascii="Verdana" w:hAnsi="Verdana" w:cs="Times New Roman" w:hint="default"/>
        <w:b/>
        <w:i w:val="0"/>
        <w:color w:val="CC0000"/>
        <w:sz w:val="18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30876BCF"/>
    <w:multiLevelType w:val="hybridMultilevel"/>
    <w:tmpl w:val="85661A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2B7B26"/>
    <w:multiLevelType w:val="hybridMultilevel"/>
    <w:tmpl w:val="5EEC1246"/>
    <w:lvl w:ilvl="0" w:tplc="04090001">
      <w:start w:val="1"/>
      <w:numFmt w:val="lowerLetter"/>
      <w:pStyle w:val="Stepa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8223E70"/>
    <w:multiLevelType w:val="hybridMultilevel"/>
    <w:tmpl w:val="8E42EA48"/>
    <w:lvl w:ilvl="0" w:tplc="451A457A">
      <w:start w:val="1"/>
      <w:numFmt w:val="bullet"/>
      <w:pStyle w:val="STSPuntoElenco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4ECD7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88AB87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9603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4A171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F083E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C067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B6024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5E8E0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700F2D"/>
    <w:multiLevelType w:val="hybridMultilevel"/>
    <w:tmpl w:val="D2DE1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E07069"/>
    <w:multiLevelType w:val="multilevel"/>
    <w:tmpl w:val="B142D61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756"/>
        </w:tabs>
        <w:ind w:left="75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3024"/>
        </w:tabs>
        <w:ind w:left="302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7" w15:restartNumberingAfterBreak="0">
    <w:nsid w:val="42D532AB"/>
    <w:multiLevelType w:val="multilevel"/>
    <w:tmpl w:val="7520C2EC"/>
    <w:lvl w:ilvl="0">
      <w:start w:val="1"/>
      <w:numFmt w:val="decimal"/>
      <w:pStyle w:val="Number2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cs="Times New Roman" w:hint="default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144"/>
        </w:tabs>
        <w:ind w:left="144" w:firstLine="936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8" w15:restartNumberingAfterBreak="0">
    <w:nsid w:val="4827371B"/>
    <w:multiLevelType w:val="multilevel"/>
    <w:tmpl w:val="A0706A0E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3">
      <w:start w:val="1"/>
      <w:numFmt w:val="bullet"/>
      <w:lvlText w:val="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9" w15:restartNumberingAfterBreak="0">
    <w:nsid w:val="48F5269C"/>
    <w:multiLevelType w:val="hybridMultilevel"/>
    <w:tmpl w:val="E84E7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79330D"/>
    <w:multiLevelType w:val="hybridMultilevel"/>
    <w:tmpl w:val="765E8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E301B1"/>
    <w:multiLevelType w:val="hybridMultilevel"/>
    <w:tmpl w:val="D8C823D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116CFE"/>
    <w:multiLevelType w:val="hybridMultilevel"/>
    <w:tmpl w:val="227C6874"/>
    <w:lvl w:ilvl="0" w:tplc="0409000F">
      <w:start w:val="1"/>
      <w:numFmt w:val="none"/>
      <w:pStyle w:val="Note"/>
      <w:lvlText w:val="%1Note:"/>
      <w:lvlJc w:val="left"/>
      <w:pPr>
        <w:tabs>
          <w:tab w:val="num" w:pos="792"/>
        </w:tabs>
        <w:ind w:left="792" w:hanging="792"/>
      </w:pPr>
      <w:rPr>
        <w:rFonts w:ascii="Arial Bold" w:hAnsi="Arial Bold" w:cs="Times New Roman" w:hint="default"/>
        <w:b/>
        <w:i w:val="0"/>
        <w:color w:val="29568F"/>
        <w:sz w:val="18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532C01A4"/>
    <w:multiLevelType w:val="singleLevel"/>
    <w:tmpl w:val="7D861DA4"/>
    <w:lvl w:ilvl="0">
      <w:start w:val="1"/>
      <w:numFmt w:val="bullet"/>
      <w:pStyle w:val="Bullet2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4" w15:restartNumberingAfterBreak="0">
    <w:nsid w:val="53E12F7F"/>
    <w:multiLevelType w:val="hybridMultilevel"/>
    <w:tmpl w:val="9EEEAC5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"/>
      <w:lvlJc w:val="left"/>
      <w:pPr>
        <w:tabs>
          <w:tab w:val="num" w:pos="2912"/>
        </w:tabs>
        <w:ind w:left="2912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6C7642F"/>
    <w:multiLevelType w:val="multilevel"/>
    <w:tmpl w:val="75305766"/>
    <w:lvl w:ilvl="0">
      <w:start w:val="1"/>
      <w:numFmt w:val="decimal"/>
      <w:pStyle w:val="H1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pStyle w:val="H2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pStyle w:val="H3"/>
      <w:lvlText w:val="%1.%2.%3"/>
      <w:lvlJc w:val="left"/>
      <w:pPr>
        <w:tabs>
          <w:tab w:val="num" w:pos="720"/>
        </w:tabs>
        <w:ind w:left="1080" w:hanging="1080"/>
      </w:pPr>
      <w:rPr>
        <w:rFonts w:cs="Times New Roman"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6" w15:restartNumberingAfterBreak="0">
    <w:nsid w:val="5AE14214"/>
    <w:multiLevelType w:val="hybridMultilevel"/>
    <w:tmpl w:val="65781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B1346F"/>
    <w:multiLevelType w:val="hybridMultilevel"/>
    <w:tmpl w:val="2B3C2770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CED29E3"/>
    <w:multiLevelType w:val="hybridMultilevel"/>
    <w:tmpl w:val="2E1E8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FD766A"/>
    <w:multiLevelType w:val="hybridMultilevel"/>
    <w:tmpl w:val="FE12B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F126EF"/>
    <w:multiLevelType w:val="hybridMultilevel"/>
    <w:tmpl w:val="926E2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FB08D5"/>
    <w:multiLevelType w:val="hybridMultilevel"/>
    <w:tmpl w:val="2778A72A"/>
    <w:lvl w:ilvl="0" w:tplc="04100001">
      <w:start w:val="1"/>
      <w:numFmt w:val="decimal"/>
      <w:pStyle w:val="NumberedStep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i w:val="0"/>
      </w:rPr>
    </w:lvl>
    <w:lvl w:ilvl="1" w:tplc="0410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0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0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0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0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0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0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0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2" w15:restartNumberingAfterBreak="0">
    <w:nsid w:val="69093EF8"/>
    <w:multiLevelType w:val="hybridMultilevel"/>
    <w:tmpl w:val="E3F26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3B6246"/>
    <w:multiLevelType w:val="hybridMultilevel"/>
    <w:tmpl w:val="6DDACC5E"/>
    <w:lvl w:ilvl="0" w:tplc="04100001">
      <w:start w:val="1"/>
      <w:numFmt w:val="bullet"/>
      <w:pStyle w:val="ElencoPuntato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12902C2"/>
    <w:multiLevelType w:val="hybridMultilevel"/>
    <w:tmpl w:val="0E180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C17362"/>
    <w:multiLevelType w:val="hybridMultilevel"/>
    <w:tmpl w:val="2A4C08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EE14B03"/>
    <w:multiLevelType w:val="hybridMultilevel"/>
    <w:tmpl w:val="AE9076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8"/>
  </w:num>
  <w:num w:numId="3">
    <w:abstractNumId w:val="13"/>
  </w:num>
  <w:num w:numId="4">
    <w:abstractNumId w:val="17"/>
  </w:num>
  <w:num w:numId="5">
    <w:abstractNumId w:val="11"/>
  </w:num>
  <w:num w:numId="6">
    <w:abstractNumId w:val="25"/>
  </w:num>
  <w:num w:numId="7">
    <w:abstractNumId w:val="10"/>
  </w:num>
  <w:num w:numId="8">
    <w:abstractNumId w:val="31"/>
  </w:num>
  <w:num w:numId="9">
    <w:abstractNumId w:val="22"/>
  </w:num>
  <w:num w:numId="10">
    <w:abstractNumId w:val="33"/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8"/>
  </w:num>
  <w:num w:numId="14">
    <w:abstractNumId w:val="4"/>
  </w:num>
  <w:num w:numId="15">
    <w:abstractNumId w:val="27"/>
  </w:num>
  <w:num w:numId="16">
    <w:abstractNumId w:val="24"/>
  </w:num>
  <w:num w:numId="17">
    <w:abstractNumId w:val="9"/>
  </w:num>
  <w:num w:numId="18">
    <w:abstractNumId w:val="0"/>
  </w:num>
  <w:num w:numId="19">
    <w:abstractNumId w:val="21"/>
  </w:num>
  <w:num w:numId="20">
    <w:abstractNumId w:val="29"/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</w:num>
  <w:num w:numId="23">
    <w:abstractNumId w:val="28"/>
  </w:num>
  <w:num w:numId="24">
    <w:abstractNumId w:val="3"/>
  </w:num>
  <w:num w:numId="25">
    <w:abstractNumId w:val="32"/>
  </w:num>
  <w:num w:numId="26">
    <w:abstractNumId w:val="34"/>
  </w:num>
  <w:num w:numId="27">
    <w:abstractNumId w:val="6"/>
  </w:num>
  <w:num w:numId="28">
    <w:abstractNumId w:val="2"/>
  </w:num>
  <w:num w:numId="29">
    <w:abstractNumId w:val="1"/>
  </w:num>
  <w:num w:numId="30">
    <w:abstractNumId w:val="19"/>
  </w:num>
  <w:num w:numId="31">
    <w:abstractNumId w:val="35"/>
  </w:num>
  <w:num w:numId="32">
    <w:abstractNumId w:val="5"/>
  </w:num>
  <w:num w:numId="33">
    <w:abstractNumId w:val="26"/>
  </w:num>
  <w:num w:numId="34">
    <w:abstractNumId w:val="15"/>
  </w:num>
  <w:num w:numId="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"/>
  </w:num>
  <w:num w:numId="37">
    <w:abstractNumId w:val="20"/>
  </w:num>
  <w:num w:numId="38">
    <w:abstractNumId w:val="9"/>
  </w:num>
  <w:num w:numId="39">
    <w:abstractNumId w:val="9"/>
  </w:num>
  <w:num w:numId="40">
    <w:abstractNumId w:val="9"/>
  </w:num>
  <w:num w:numId="41">
    <w:abstractNumId w:val="9"/>
  </w:num>
  <w:num w:numId="42">
    <w:abstractNumId w:val="9"/>
  </w:num>
  <w:num w:numId="43">
    <w:abstractNumId w:val="9"/>
  </w:num>
  <w:num w:numId="44">
    <w:abstractNumId w:val="9"/>
  </w:num>
  <w:num w:numId="45">
    <w:abstractNumId w:val="36"/>
  </w:num>
  <w:num w:numId="46">
    <w:abstractNumId w:val="12"/>
  </w:num>
  <w:num w:numId="47">
    <w:abstractNumId w:val="7"/>
  </w:num>
  <w:num w:numId="48">
    <w:abstractNumId w:val="9"/>
  </w:num>
  <w:num w:numId="49">
    <w:abstractNumId w:val="9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attachedTemplate r:id="rId1"/>
  <w:stylePaneFormatFilter w:val="3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A9F"/>
    <w:rsid w:val="00000F19"/>
    <w:rsid w:val="00001491"/>
    <w:rsid w:val="00001C8E"/>
    <w:rsid w:val="00002A37"/>
    <w:rsid w:val="00002ABD"/>
    <w:rsid w:val="00002F9C"/>
    <w:rsid w:val="00003006"/>
    <w:rsid w:val="00003CAB"/>
    <w:rsid w:val="000047B1"/>
    <w:rsid w:val="00004C2C"/>
    <w:rsid w:val="00004D60"/>
    <w:rsid w:val="000058F5"/>
    <w:rsid w:val="0000638F"/>
    <w:rsid w:val="00006A22"/>
    <w:rsid w:val="0000716E"/>
    <w:rsid w:val="00010301"/>
    <w:rsid w:val="00017265"/>
    <w:rsid w:val="00020DBD"/>
    <w:rsid w:val="00020E11"/>
    <w:rsid w:val="00021750"/>
    <w:rsid w:val="00023B67"/>
    <w:rsid w:val="000246AF"/>
    <w:rsid w:val="0002498E"/>
    <w:rsid w:val="00024A6F"/>
    <w:rsid w:val="000266AB"/>
    <w:rsid w:val="00026911"/>
    <w:rsid w:val="000307D7"/>
    <w:rsid w:val="0003089C"/>
    <w:rsid w:val="00031B65"/>
    <w:rsid w:val="000328F6"/>
    <w:rsid w:val="00033163"/>
    <w:rsid w:val="00033602"/>
    <w:rsid w:val="00033D54"/>
    <w:rsid w:val="00036355"/>
    <w:rsid w:val="000368CF"/>
    <w:rsid w:val="00037066"/>
    <w:rsid w:val="00037BAB"/>
    <w:rsid w:val="00044AEF"/>
    <w:rsid w:val="00047766"/>
    <w:rsid w:val="00050317"/>
    <w:rsid w:val="00050A91"/>
    <w:rsid w:val="000519D8"/>
    <w:rsid w:val="00053156"/>
    <w:rsid w:val="00053A84"/>
    <w:rsid w:val="0005766E"/>
    <w:rsid w:val="00061A6B"/>
    <w:rsid w:val="00062A65"/>
    <w:rsid w:val="00063C3D"/>
    <w:rsid w:val="0006410B"/>
    <w:rsid w:val="000643F4"/>
    <w:rsid w:val="00064E1C"/>
    <w:rsid w:val="000658F4"/>
    <w:rsid w:val="00065A56"/>
    <w:rsid w:val="00066A0A"/>
    <w:rsid w:val="00067A21"/>
    <w:rsid w:val="00070A6B"/>
    <w:rsid w:val="00070B77"/>
    <w:rsid w:val="00070CFE"/>
    <w:rsid w:val="00071352"/>
    <w:rsid w:val="0007309B"/>
    <w:rsid w:val="000733E0"/>
    <w:rsid w:val="00075174"/>
    <w:rsid w:val="00075211"/>
    <w:rsid w:val="0007592A"/>
    <w:rsid w:val="00075A0A"/>
    <w:rsid w:val="00076CA1"/>
    <w:rsid w:val="00076DC3"/>
    <w:rsid w:val="00077856"/>
    <w:rsid w:val="00080081"/>
    <w:rsid w:val="000808BD"/>
    <w:rsid w:val="00082D77"/>
    <w:rsid w:val="00083245"/>
    <w:rsid w:val="00086EF2"/>
    <w:rsid w:val="00090644"/>
    <w:rsid w:val="00090DFA"/>
    <w:rsid w:val="00093540"/>
    <w:rsid w:val="00094006"/>
    <w:rsid w:val="00096AC2"/>
    <w:rsid w:val="00097128"/>
    <w:rsid w:val="000974C8"/>
    <w:rsid w:val="00097706"/>
    <w:rsid w:val="000A0CF9"/>
    <w:rsid w:val="000A0E2E"/>
    <w:rsid w:val="000A402C"/>
    <w:rsid w:val="000A4437"/>
    <w:rsid w:val="000A4970"/>
    <w:rsid w:val="000A56A6"/>
    <w:rsid w:val="000A68E8"/>
    <w:rsid w:val="000A6BDE"/>
    <w:rsid w:val="000A73B4"/>
    <w:rsid w:val="000A78A0"/>
    <w:rsid w:val="000A7997"/>
    <w:rsid w:val="000B0CDB"/>
    <w:rsid w:val="000B3DBE"/>
    <w:rsid w:val="000B3F7D"/>
    <w:rsid w:val="000B4F4F"/>
    <w:rsid w:val="000B54EB"/>
    <w:rsid w:val="000B5554"/>
    <w:rsid w:val="000B57CE"/>
    <w:rsid w:val="000B6071"/>
    <w:rsid w:val="000B715B"/>
    <w:rsid w:val="000B769C"/>
    <w:rsid w:val="000C14EB"/>
    <w:rsid w:val="000C1B14"/>
    <w:rsid w:val="000C3985"/>
    <w:rsid w:val="000C3B76"/>
    <w:rsid w:val="000C3CD0"/>
    <w:rsid w:val="000C3D3C"/>
    <w:rsid w:val="000C4297"/>
    <w:rsid w:val="000C4503"/>
    <w:rsid w:val="000C59AD"/>
    <w:rsid w:val="000C641F"/>
    <w:rsid w:val="000C6AB3"/>
    <w:rsid w:val="000C6C05"/>
    <w:rsid w:val="000C72F1"/>
    <w:rsid w:val="000C7FF5"/>
    <w:rsid w:val="000D11D3"/>
    <w:rsid w:val="000D45E1"/>
    <w:rsid w:val="000D5BBD"/>
    <w:rsid w:val="000D7E25"/>
    <w:rsid w:val="000E0E8B"/>
    <w:rsid w:val="000E1011"/>
    <w:rsid w:val="000E2E8F"/>
    <w:rsid w:val="000E33AB"/>
    <w:rsid w:val="000E37AC"/>
    <w:rsid w:val="000E3E1E"/>
    <w:rsid w:val="000E4E0F"/>
    <w:rsid w:val="000E5E44"/>
    <w:rsid w:val="000E5FC9"/>
    <w:rsid w:val="000E713B"/>
    <w:rsid w:val="000E77C3"/>
    <w:rsid w:val="000F24C5"/>
    <w:rsid w:val="000F3259"/>
    <w:rsid w:val="000F427C"/>
    <w:rsid w:val="000F7005"/>
    <w:rsid w:val="000F781F"/>
    <w:rsid w:val="000F784D"/>
    <w:rsid w:val="001003C7"/>
    <w:rsid w:val="001035BB"/>
    <w:rsid w:val="00103732"/>
    <w:rsid w:val="00103F85"/>
    <w:rsid w:val="00104AAF"/>
    <w:rsid w:val="00104CB9"/>
    <w:rsid w:val="001057CD"/>
    <w:rsid w:val="00107314"/>
    <w:rsid w:val="0011017A"/>
    <w:rsid w:val="00110EF3"/>
    <w:rsid w:val="001125C2"/>
    <w:rsid w:val="00116636"/>
    <w:rsid w:val="0012577F"/>
    <w:rsid w:val="00126692"/>
    <w:rsid w:val="001303D8"/>
    <w:rsid w:val="00132063"/>
    <w:rsid w:val="0013357E"/>
    <w:rsid w:val="00133C58"/>
    <w:rsid w:val="0013408B"/>
    <w:rsid w:val="00134505"/>
    <w:rsid w:val="00134AF8"/>
    <w:rsid w:val="0013522F"/>
    <w:rsid w:val="00135D70"/>
    <w:rsid w:val="0013622E"/>
    <w:rsid w:val="00136CE6"/>
    <w:rsid w:val="00136E41"/>
    <w:rsid w:val="00140507"/>
    <w:rsid w:val="00140D29"/>
    <w:rsid w:val="00142245"/>
    <w:rsid w:val="00142328"/>
    <w:rsid w:val="00143A0C"/>
    <w:rsid w:val="00144072"/>
    <w:rsid w:val="001448F8"/>
    <w:rsid w:val="00144ABE"/>
    <w:rsid w:val="00145F6A"/>
    <w:rsid w:val="001467C4"/>
    <w:rsid w:val="001471C3"/>
    <w:rsid w:val="00147D36"/>
    <w:rsid w:val="00150641"/>
    <w:rsid w:val="00151E8E"/>
    <w:rsid w:val="001537B7"/>
    <w:rsid w:val="00154AB9"/>
    <w:rsid w:val="00155649"/>
    <w:rsid w:val="00156A10"/>
    <w:rsid w:val="001601D6"/>
    <w:rsid w:val="001602AB"/>
    <w:rsid w:val="00160D85"/>
    <w:rsid w:val="00162AA2"/>
    <w:rsid w:val="00163605"/>
    <w:rsid w:val="00163798"/>
    <w:rsid w:val="00164370"/>
    <w:rsid w:val="00166365"/>
    <w:rsid w:val="001669CB"/>
    <w:rsid w:val="00166C84"/>
    <w:rsid w:val="00170A6D"/>
    <w:rsid w:val="00170EC6"/>
    <w:rsid w:val="00171FBC"/>
    <w:rsid w:val="00173938"/>
    <w:rsid w:val="0017424A"/>
    <w:rsid w:val="00176F89"/>
    <w:rsid w:val="001770D8"/>
    <w:rsid w:val="0017724F"/>
    <w:rsid w:val="00177E4E"/>
    <w:rsid w:val="00181056"/>
    <w:rsid w:val="00181CB8"/>
    <w:rsid w:val="0018269B"/>
    <w:rsid w:val="0018318E"/>
    <w:rsid w:val="00184EA9"/>
    <w:rsid w:val="00187198"/>
    <w:rsid w:val="00190149"/>
    <w:rsid w:val="00190162"/>
    <w:rsid w:val="00190EE1"/>
    <w:rsid w:val="001938BA"/>
    <w:rsid w:val="0019394C"/>
    <w:rsid w:val="001944DA"/>
    <w:rsid w:val="0019527D"/>
    <w:rsid w:val="001964BC"/>
    <w:rsid w:val="00196721"/>
    <w:rsid w:val="00197F02"/>
    <w:rsid w:val="001A1D40"/>
    <w:rsid w:val="001A1F51"/>
    <w:rsid w:val="001A279A"/>
    <w:rsid w:val="001A33D1"/>
    <w:rsid w:val="001A58F4"/>
    <w:rsid w:val="001A63A2"/>
    <w:rsid w:val="001A6CD1"/>
    <w:rsid w:val="001A6DA6"/>
    <w:rsid w:val="001A79B8"/>
    <w:rsid w:val="001B18F6"/>
    <w:rsid w:val="001B3016"/>
    <w:rsid w:val="001B43F1"/>
    <w:rsid w:val="001B46BF"/>
    <w:rsid w:val="001B4745"/>
    <w:rsid w:val="001B5F78"/>
    <w:rsid w:val="001B661B"/>
    <w:rsid w:val="001C050A"/>
    <w:rsid w:val="001C1F30"/>
    <w:rsid w:val="001C2375"/>
    <w:rsid w:val="001C2ADB"/>
    <w:rsid w:val="001C2F30"/>
    <w:rsid w:val="001C3A9F"/>
    <w:rsid w:val="001C46A3"/>
    <w:rsid w:val="001C6A45"/>
    <w:rsid w:val="001C7220"/>
    <w:rsid w:val="001C7602"/>
    <w:rsid w:val="001C7BB3"/>
    <w:rsid w:val="001D0F61"/>
    <w:rsid w:val="001D3BE4"/>
    <w:rsid w:val="001D6357"/>
    <w:rsid w:val="001D6498"/>
    <w:rsid w:val="001D6686"/>
    <w:rsid w:val="001E1CF1"/>
    <w:rsid w:val="001E2025"/>
    <w:rsid w:val="001E2F66"/>
    <w:rsid w:val="001E3E23"/>
    <w:rsid w:val="001E41A2"/>
    <w:rsid w:val="001E595C"/>
    <w:rsid w:val="001E5BF0"/>
    <w:rsid w:val="001E5D12"/>
    <w:rsid w:val="001E5D87"/>
    <w:rsid w:val="001E6BCB"/>
    <w:rsid w:val="001E7906"/>
    <w:rsid w:val="001F0039"/>
    <w:rsid w:val="001F039F"/>
    <w:rsid w:val="001F14D6"/>
    <w:rsid w:val="001F218D"/>
    <w:rsid w:val="001F363D"/>
    <w:rsid w:val="001F3BB5"/>
    <w:rsid w:val="001F46F4"/>
    <w:rsid w:val="001F4ECA"/>
    <w:rsid w:val="001F75BD"/>
    <w:rsid w:val="001F7C62"/>
    <w:rsid w:val="001F7D6E"/>
    <w:rsid w:val="00200299"/>
    <w:rsid w:val="002002AA"/>
    <w:rsid w:val="00200382"/>
    <w:rsid w:val="002005A9"/>
    <w:rsid w:val="002009A6"/>
    <w:rsid w:val="002026DC"/>
    <w:rsid w:val="00202BAB"/>
    <w:rsid w:val="002038E0"/>
    <w:rsid w:val="00204EB5"/>
    <w:rsid w:val="002053FB"/>
    <w:rsid w:val="002056B5"/>
    <w:rsid w:val="002064F0"/>
    <w:rsid w:val="00207F5C"/>
    <w:rsid w:val="00210931"/>
    <w:rsid w:val="00210D92"/>
    <w:rsid w:val="0021208B"/>
    <w:rsid w:val="002145FA"/>
    <w:rsid w:val="0021473A"/>
    <w:rsid w:val="0021490E"/>
    <w:rsid w:val="00214C68"/>
    <w:rsid w:val="00215A9E"/>
    <w:rsid w:val="00216CB5"/>
    <w:rsid w:val="002209E0"/>
    <w:rsid w:val="00222412"/>
    <w:rsid w:val="002228BC"/>
    <w:rsid w:val="002243B3"/>
    <w:rsid w:val="002268CE"/>
    <w:rsid w:val="00226CD1"/>
    <w:rsid w:val="00227733"/>
    <w:rsid w:val="00230D6B"/>
    <w:rsid w:val="00231424"/>
    <w:rsid w:val="00233AB8"/>
    <w:rsid w:val="00233C0D"/>
    <w:rsid w:val="00234898"/>
    <w:rsid w:val="00234F19"/>
    <w:rsid w:val="0023519A"/>
    <w:rsid w:val="00235794"/>
    <w:rsid w:val="00236707"/>
    <w:rsid w:val="00236C9B"/>
    <w:rsid w:val="00237B57"/>
    <w:rsid w:val="00237FB7"/>
    <w:rsid w:val="00240ABD"/>
    <w:rsid w:val="00240AC0"/>
    <w:rsid w:val="00241E60"/>
    <w:rsid w:val="0024245C"/>
    <w:rsid w:val="0024288B"/>
    <w:rsid w:val="002448EF"/>
    <w:rsid w:val="00244F17"/>
    <w:rsid w:val="00245129"/>
    <w:rsid w:val="00246C53"/>
    <w:rsid w:val="00246D75"/>
    <w:rsid w:val="0024746C"/>
    <w:rsid w:val="00250144"/>
    <w:rsid w:val="00250687"/>
    <w:rsid w:val="00250C43"/>
    <w:rsid w:val="00251F24"/>
    <w:rsid w:val="00252205"/>
    <w:rsid w:val="002522F3"/>
    <w:rsid w:val="002524EE"/>
    <w:rsid w:val="00252BB8"/>
    <w:rsid w:val="00254022"/>
    <w:rsid w:val="00256066"/>
    <w:rsid w:val="00257809"/>
    <w:rsid w:val="00257E87"/>
    <w:rsid w:val="00262E91"/>
    <w:rsid w:val="0026314D"/>
    <w:rsid w:val="00265685"/>
    <w:rsid w:val="00266103"/>
    <w:rsid w:val="00266189"/>
    <w:rsid w:val="002662D2"/>
    <w:rsid w:val="00267147"/>
    <w:rsid w:val="00267579"/>
    <w:rsid w:val="00267B78"/>
    <w:rsid w:val="002704D3"/>
    <w:rsid w:val="002708AF"/>
    <w:rsid w:val="002725E5"/>
    <w:rsid w:val="00272C62"/>
    <w:rsid w:val="00274E48"/>
    <w:rsid w:val="0027580F"/>
    <w:rsid w:val="002762EF"/>
    <w:rsid w:val="0027635F"/>
    <w:rsid w:val="00284AAE"/>
    <w:rsid w:val="00284E6E"/>
    <w:rsid w:val="002867C0"/>
    <w:rsid w:val="002876D1"/>
    <w:rsid w:val="00287702"/>
    <w:rsid w:val="00287BE5"/>
    <w:rsid w:val="00290728"/>
    <w:rsid w:val="00290FC0"/>
    <w:rsid w:val="002942E5"/>
    <w:rsid w:val="00294476"/>
    <w:rsid w:val="00295679"/>
    <w:rsid w:val="002964FC"/>
    <w:rsid w:val="00296610"/>
    <w:rsid w:val="00296E0C"/>
    <w:rsid w:val="00296E85"/>
    <w:rsid w:val="002A097B"/>
    <w:rsid w:val="002A0E46"/>
    <w:rsid w:val="002A1171"/>
    <w:rsid w:val="002A1258"/>
    <w:rsid w:val="002A2174"/>
    <w:rsid w:val="002A31AD"/>
    <w:rsid w:val="002A363A"/>
    <w:rsid w:val="002A4D23"/>
    <w:rsid w:val="002A64A3"/>
    <w:rsid w:val="002B148E"/>
    <w:rsid w:val="002B2675"/>
    <w:rsid w:val="002B2FF7"/>
    <w:rsid w:val="002B3E75"/>
    <w:rsid w:val="002B4435"/>
    <w:rsid w:val="002B4CF4"/>
    <w:rsid w:val="002B76D3"/>
    <w:rsid w:val="002B7F21"/>
    <w:rsid w:val="002C04E4"/>
    <w:rsid w:val="002C1851"/>
    <w:rsid w:val="002C1ACE"/>
    <w:rsid w:val="002C41C7"/>
    <w:rsid w:val="002C667C"/>
    <w:rsid w:val="002C73E6"/>
    <w:rsid w:val="002D21E7"/>
    <w:rsid w:val="002D251A"/>
    <w:rsid w:val="002D281F"/>
    <w:rsid w:val="002D6C3A"/>
    <w:rsid w:val="002D6CC8"/>
    <w:rsid w:val="002D6F4E"/>
    <w:rsid w:val="002D7143"/>
    <w:rsid w:val="002D7F94"/>
    <w:rsid w:val="002E00B4"/>
    <w:rsid w:val="002E02A9"/>
    <w:rsid w:val="002E0457"/>
    <w:rsid w:val="002E1C7A"/>
    <w:rsid w:val="002E3210"/>
    <w:rsid w:val="002E3493"/>
    <w:rsid w:val="002E3BF2"/>
    <w:rsid w:val="002E494D"/>
    <w:rsid w:val="002F04EE"/>
    <w:rsid w:val="002F0967"/>
    <w:rsid w:val="002F1EFF"/>
    <w:rsid w:val="002F2E27"/>
    <w:rsid w:val="002F31F8"/>
    <w:rsid w:val="002F344B"/>
    <w:rsid w:val="002F37CD"/>
    <w:rsid w:val="002F496B"/>
    <w:rsid w:val="002F529D"/>
    <w:rsid w:val="002F58CC"/>
    <w:rsid w:val="002F5F00"/>
    <w:rsid w:val="002F610D"/>
    <w:rsid w:val="002F633A"/>
    <w:rsid w:val="002F7F19"/>
    <w:rsid w:val="003032F3"/>
    <w:rsid w:val="00303F5B"/>
    <w:rsid w:val="00305386"/>
    <w:rsid w:val="00306231"/>
    <w:rsid w:val="00306EDC"/>
    <w:rsid w:val="00310506"/>
    <w:rsid w:val="00310BC3"/>
    <w:rsid w:val="0031257F"/>
    <w:rsid w:val="00312DE5"/>
    <w:rsid w:val="00315C82"/>
    <w:rsid w:val="00315DED"/>
    <w:rsid w:val="00320F24"/>
    <w:rsid w:val="003211C1"/>
    <w:rsid w:val="003227FC"/>
    <w:rsid w:val="00325068"/>
    <w:rsid w:val="00325238"/>
    <w:rsid w:val="00326E95"/>
    <w:rsid w:val="00327E4C"/>
    <w:rsid w:val="00327E94"/>
    <w:rsid w:val="0033167C"/>
    <w:rsid w:val="00331846"/>
    <w:rsid w:val="003319EE"/>
    <w:rsid w:val="003324CE"/>
    <w:rsid w:val="00332741"/>
    <w:rsid w:val="00332FBC"/>
    <w:rsid w:val="00335225"/>
    <w:rsid w:val="003362E7"/>
    <w:rsid w:val="00341228"/>
    <w:rsid w:val="0034144C"/>
    <w:rsid w:val="0034320D"/>
    <w:rsid w:val="003442DC"/>
    <w:rsid w:val="003444FB"/>
    <w:rsid w:val="003446E9"/>
    <w:rsid w:val="0034488A"/>
    <w:rsid w:val="00345D80"/>
    <w:rsid w:val="00346602"/>
    <w:rsid w:val="00347E67"/>
    <w:rsid w:val="00351701"/>
    <w:rsid w:val="00351A24"/>
    <w:rsid w:val="003532D6"/>
    <w:rsid w:val="00353F6C"/>
    <w:rsid w:val="00354462"/>
    <w:rsid w:val="00355FF1"/>
    <w:rsid w:val="00357128"/>
    <w:rsid w:val="00357273"/>
    <w:rsid w:val="00360057"/>
    <w:rsid w:val="00360069"/>
    <w:rsid w:val="003608AD"/>
    <w:rsid w:val="0036113D"/>
    <w:rsid w:val="00362F7A"/>
    <w:rsid w:val="00363A7A"/>
    <w:rsid w:val="00363C91"/>
    <w:rsid w:val="0036611A"/>
    <w:rsid w:val="00366C9D"/>
    <w:rsid w:val="00366D4E"/>
    <w:rsid w:val="00372840"/>
    <w:rsid w:val="00372B0F"/>
    <w:rsid w:val="003735D6"/>
    <w:rsid w:val="00373944"/>
    <w:rsid w:val="0037436A"/>
    <w:rsid w:val="00375883"/>
    <w:rsid w:val="003763E4"/>
    <w:rsid w:val="00377306"/>
    <w:rsid w:val="00377671"/>
    <w:rsid w:val="00377FB6"/>
    <w:rsid w:val="003803DC"/>
    <w:rsid w:val="00380941"/>
    <w:rsid w:val="00380C9B"/>
    <w:rsid w:val="00383693"/>
    <w:rsid w:val="00385F64"/>
    <w:rsid w:val="00385FE9"/>
    <w:rsid w:val="003863C2"/>
    <w:rsid w:val="003865AB"/>
    <w:rsid w:val="003877E0"/>
    <w:rsid w:val="003878A3"/>
    <w:rsid w:val="00390C77"/>
    <w:rsid w:val="003915EF"/>
    <w:rsid w:val="00392424"/>
    <w:rsid w:val="003927C6"/>
    <w:rsid w:val="00393A41"/>
    <w:rsid w:val="00395365"/>
    <w:rsid w:val="00395DCA"/>
    <w:rsid w:val="00395FC2"/>
    <w:rsid w:val="00396DCD"/>
    <w:rsid w:val="003A00F8"/>
    <w:rsid w:val="003A17BA"/>
    <w:rsid w:val="003A1D55"/>
    <w:rsid w:val="003A2F92"/>
    <w:rsid w:val="003A36E5"/>
    <w:rsid w:val="003A6318"/>
    <w:rsid w:val="003A6EB3"/>
    <w:rsid w:val="003A737E"/>
    <w:rsid w:val="003B003E"/>
    <w:rsid w:val="003B19F0"/>
    <w:rsid w:val="003B1D91"/>
    <w:rsid w:val="003B23D6"/>
    <w:rsid w:val="003B4620"/>
    <w:rsid w:val="003B49C8"/>
    <w:rsid w:val="003B4F77"/>
    <w:rsid w:val="003B50AE"/>
    <w:rsid w:val="003B7555"/>
    <w:rsid w:val="003B78F3"/>
    <w:rsid w:val="003C2C11"/>
    <w:rsid w:val="003C336D"/>
    <w:rsid w:val="003C440C"/>
    <w:rsid w:val="003C57DF"/>
    <w:rsid w:val="003C5A69"/>
    <w:rsid w:val="003C6B3B"/>
    <w:rsid w:val="003C7DA0"/>
    <w:rsid w:val="003D06E7"/>
    <w:rsid w:val="003D0B76"/>
    <w:rsid w:val="003D0E91"/>
    <w:rsid w:val="003D182C"/>
    <w:rsid w:val="003D2F43"/>
    <w:rsid w:val="003D3EB4"/>
    <w:rsid w:val="003D57A2"/>
    <w:rsid w:val="003D64BD"/>
    <w:rsid w:val="003E191C"/>
    <w:rsid w:val="003E1E2E"/>
    <w:rsid w:val="003E20B0"/>
    <w:rsid w:val="003E3565"/>
    <w:rsid w:val="003E4075"/>
    <w:rsid w:val="003E5C62"/>
    <w:rsid w:val="003E637A"/>
    <w:rsid w:val="003E67A0"/>
    <w:rsid w:val="003E7503"/>
    <w:rsid w:val="003F0473"/>
    <w:rsid w:val="003F05B6"/>
    <w:rsid w:val="003F0BF1"/>
    <w:rsid w:val="003F14ED"/>
    <w:rsid w:val="003F2568"/>
    <w:rsid w:val="003F2F30"/>
    <w:rsid w:val="003F3895"/>
    <w:rsid w:val="003F4541"/>
    <w:rsid w:val="003F4D6B"/>
    <w:rsid w:val="003F602A"/>
    <w:rsid w:val="003F6262"/>
    <w:rsid w:val="003F76D0"/>
    <w:rsid w:val="003F7F1D"/>
    <w:rsid w:val="00400A15"/>
    <w:rsid w:val="00400BF1"/>
    <w:rsid w:val="0040413B"/>
    <w:rsid w:val="004041E1"/>
    <w:rsid w:val="004051D0"/>
    <w:rsid w:val="004073B6"/>
    <w:rsid w:val="0041084D"/>
    <w:rsid w:val="00410DCE"/>
    <w:rsid w:val="00411CF6"/>
    <w:rsid w:val="0041228D"/>
    <w:rsid w:val="00413357"/>
    <w:rsid w:val="004134B6"/>
    <w:rsid w:val="00415289"/>
    <w:rsid w:val="00415314"/>
    <w:rsid w:val="0041541E"/>
    <w:rsid w:val="004163B8"/>
    <w:rsid w:val="00417160"/>
    <w:rsid w:val="004220D1"/>
    <w:rsid w:val="00422A5F"/>
    <w:rsid w:val="00423E45"/>
    <w:rsid w:val="004243D7"/>
    <w:rsid w:val="004249A0"/>
    <w:rsid w:val="00424E42"/>
    <w:rsid w:val="00430A02"/>
    <w:rsid w:val="00430FE3"/>
    <w:rsid w:val="0043103C"/>
    <w:rsid w:val="00432328"/>
    <w:rsid w:val="004351A7"/>
    <w:rsid w:val="004357AC"/>
    <w:rsid w:val="00435B15"/>
    <w:rsid w:val="004379D8"/>
    <w:rsid w:val="00437B1A"/>
    <w:rsid w:val="00441E73"/>
    <w:rsid w:val="00443292"/>
    <w:rsid w:val="00443510"/>
    <w:rsid w:val="004442E8"/>
    <w:rsid w:val="00446CFF"/>
    <w:rsid w:val="00446F8E"/>
    <w:rsid w:val="00450810"/>
    <w:rsid w:val="004514BA"/>
    <w:rsid w:val="00452D7C"/>
    <w:rsid w:val="00455076"/>
    <w:rsid w:val="004554C7"/>
    <w:rsid w:val="00456B8D"/>
    <w:rsid w:val="00457D8C"/>
    <w:rsid w:val="0046088E"/>
    <w:rsid w:val="00462270"/>
    <w:rsid w:val="004623E4"/>
    <w:rsid w:val="00462B98"/>
    <w:rsid w:val="00464DCE"/>
    <w:rsid w:val="004658E9"/>
    <w:rsid w:val="00467AE1"/>
    <w:rsid w:val="004702E8"/>
    <w:rsid w:val="00470452"/>
    <w:rsid w:val="004709DE"/>
    <w:rsid w:val="00470A9B"/>
    <w:rsid w:val="004715A6"/>
    <w:rsid w:val="00471E28"/>
    <w:rsid w:val="0047320C"/>
    <w:rsid w:val="00475369"/>
    <w:rsid w:val="00480390"/>
    <w:rsid w:val="00480454"/>
    <w:rsid w:val="0048351F"/>
    <w:rsid w:val="00484404"/>
    <w:rsid w:val="00485CD6"/>
    <w:rsid w:val="00486939"/>
    <w:rsid w:val="00490894"/>
    <w:rsid w:val="00490EFD"/>
    <w:rsid w:val="00491976"/>
    <w:rsid w:val="0049271E"/>
    <w:rsid w:val="00493A9A"/>
    <w:rsid w:val="00494058"/>
    <w:rsid w:val="004942B9"/>
    <w:rsid w:val="00496E5E"/>
    <w:rsid w:val="004970AC"/>
    <w:rsid w:val="0049773C"/>
    <w:rsid w:val="004A1B66"/>
    <w:rsid w:val="004A20B1"/>
    <w:rsid w:val="004A30FD"/>
    <w:rsid w:val="004A384A"/>
    <w:rsid w:val="004A40B0"/>
    <w:rsid w:val="004A415C"/>
    <w:rsid w:val="004A46C6"/>
    <w:rsid w:val="004A5415"/>
    <w:rsid w:val="004A59E7"/>
    <w:rsid w:val="004A5A17"/>
    <w:rsid w:val="004A5B3F"/>
    <w:rsid w:val="004B4D4B"/>
    <w:rsid w:val="004B4E85"/>
    <w:rsid w:val="004B57BF"/>
    <w:rsid w:val="004B7485"/>
    <w:rsid w:val="004C3B36"/>
    <w:rsid w:val="004C3DF2"/>
    <w:rsid w:val="004C5057"/>
    <w:rsid w:val="004C7568"/>
    <w:rsid w:val="004C7E90"/>
    <w:rsid w:val="004D53C9"/>
    <w:rsid w:val="004D7B2B"/>
    <w:rsid w:val="004E02D8"/>
    <w:rsid w:val="004E153D"/>
    <w:rsid w:val="004E1C5E"/>
    <w:rsid w:val="004E3C31"/>
    <w:rsid w:val="004E40C9"/>
    <w:rsid w:val="004E4303"/>
    <w:rsid w:val="004E4EAB"/>
    <w:rsid w:val="004E51BB"/>
    <w:rsid w:val="004E633C"/>
    <w:rsid w:val="004F055A"/>
    <w:rsid w:val="004F0B8E"/>
    <w:rsid w:val="004F0FDA"/>
    <w:rsid w:val="004F1B62"/>
    <w:rsid w:val="004F1BD1"/>
    <w:rsid w:val="004F2779"/>
    <w:rsid w:val="004F31D9"/>
    <w:rsid w:val="004F3A66"/>
    <w:rsid w:val="004F4501"/>
    <w:rsid w:val="004F4D82"/>
    <w:rsid w:val="004F4E0C"/>
    <w:rsid w:val="004F68F4"/>
    <w:rsid w:val="004F7178"/>
    <w:rsid w:val="004F778C"/>
    <w:rsid w:val="00501666"/>
    <w:rsid w:val="00502F43"/>
    <w:rsid w:val="00503531"/>
    <w:rsid w:val="00507389"/>
    <w:rsid w:val="005113FF"/>
    <w:rsid w:val="0051529C"/>
    <w:rsid w:val="005152D5"/>
    <w:rsid w:val="00516C28"/>
    <w:rsid w:val="005171ED"/>
    <w:rsid w:val="005206EC"/>
    <w:rsid w:val="00521FD1"/>
    <w:rsid w:val="0052282D"/>
    <w:rsid w:val="005242FD"/>
    <w:rsid w:val="0052672B"/>
    <w:rsid w:val="005272F8"/>
    <w:rsid w:val="00527600"/>
    <w:rsid w:val="00530315"/>
    <w:rsid w:val="00530AAA"/>
    <w:rsid w:val="00533A3B"/>
    <w:rsid w:val="00534B9F"/>
    <w:rsid w:val="00534C30"/>
    <w:rsid w:val="005360E9"/>
    <w:rsid w:val="00536121"/>
    <w:rsid w:val="00536359"/>
    <w:rsid w:val="00541C91"/>
    <w:rsid w:val="00541D89"/>
    <w:rsid w:val="00542454"/>
    <w:rsid w:val="00543899"/>
    <w:rsid w:val="00543989"/>
    <w:rsid w:val="00544652"/>
    <w:rsid w:val="00545BE3"/>
    <w:rsid w:val="00545D6E"/>
    <w:rsid w:val="00546984"/>
    <w:rsid w:val="0054736B"/>
    <w:rsid w:val="005475CA"/>
    <w:rsid w:val="005476B0"/>
    <w:rsid w:val="00547AD3"/>
    <w:rsid w:val="00547E57"/>
    <w:rsid w:val="0055123A"/>
    <w:rsid w:val="005516FA"/>
    <w:rsid w:val="005522DB"/>
    <w:rsid w:val="005559C3"/>
    <w:rsid w:val="00557AE4"/>
    <w:rsid w:val="0056038C"/>
    <w:rsid w:val="00560F6C"/>
    <w:rsid w:val="00561F85"/>
    <w:rsid w:val="00562EF4"/>
    <w:rsid w:val="00563000"/>
    <w:rsid w:val="00563902"/>
    <w:rsid w:val="00565337"/>
    <w:rsid w:val="0056547B"/>
    <w:rsid w:val="00565657"/>
    <w:rsid w:val="00565721"/>
    <w:rsid w:val="00566F13"/>
    <w:rsid w:val="00567B92"/>
    <w:rsid w:val="00570D1D"/>
    <w:rsid w:val="0057173D"/>
    <w:rsid w:val="00571FA0"/>
    <w:rsid w:val="00572957"/>
    <w:rsid w:val="0057308D"/>
    <w:rsid w:val="005739BC"/>
    <w:rsid w:val="0057401A"/>
    <w:rsid w:val="0057455A"/>
    <w:rsid w:val="005751AD"/>
    <w:rsid w:val="00575AE1"/>
    <w:rsid w:val="005805F0"/>
    <w:rsid w:val="00581037"/>
    <w:rsid w:val="0058241D"/>
    <w:rsid w:val="005834C1"/>
    <w:rsid w:val="005847DC"/>
    <w:rsid w:val="00587357"/>
    <w:rsid w:val="00587738"/>
    <w:rsid w:val="00590274"/>
    <w:rsid w:val="00591640"/>
    <w:rsid w:val="005922C4"/>
    <w:rsid w:val="005932B2"/>
    <w:rsid w:val="005942EF"/>
    <w:rsid w:val="00594AAB"/>
    <w:rsid w:val="0059507B"/>
    <w:rsid w:val="00595C96"/>
    <w:rsid w:val="0059661C"/>
    <w:rsid w:val="00596C28"/>
    <w:rsid w:val="005A0EE0"/>
    <w:rsid w:val="005A2DA7"/>
    <w:rsid w:val="005A3B0F"/>
    <w:rsid w:val="005A59D3"/>
    <w:rsid w:val="005A5B03"/>
    <w:rsid w:val="005A5B91"/>
    <w:rsid w:val="005A6BF1"/>
    <w:rsid w:val="005A6DB1"/>
    <w:rsid w:val="005A715D"/>
    <w:rsid w:val="005B067F"/>
    <w:rsid w:val="005B097F"/>
    <w:rsid w:val="005B0C22"/>
    <w:rsid w:val="005B2B7E"/>
    <w:rsid w:val="005B2E73"/>
    <w:rsid w:val="005B2EF4"/>
    <w:rsid w:val="005B3857"/>
    <w:rsid w:val="005B516B"/>
    <w:rsid w:val="005B5B98"/>
    <w:rsid w:val="005B5C3A"/>
    <w:rsid w:val="005B603A"/>
    <w:rsid w:val="005B7765"/>
    <w:rsid w:val="005C1804"/>
    <w:rsid w:val="005C235B"/>
    <w:rsid w:val="005C2D40"/>
    <w:rsid w:val="005C2E0F"/>
    <w:rsid w:val="005C332F"/>
    <w:rsid w:val="005C36B2"/>
    <w:rsid w:val="005C3AC3"/>
    <w:rsid w:val="005C5F4A"/>
    <w:rsid w:val="005C6052"/>
    <w:rsid w:val="005C6FE7"/>
    <w:rsid w:val="005D18BA"/>
    <w:rsid w:val="005D1ACA"/>
    <w:rsid w:val="005D29D3"/>
    <w:rsid w:val="005D36EC"/>
    <w:rsid w:val="005D4315"/>
    <w:rsid w:val="005D5413"/>
    <w:rsid w:val="005D5F29"/>
    <w:rsid w:val="005D66A5"/>
    <w:rsid w:val="005D6F34"/>
    <w:rsid w:val="005D7089"/>
    <w:rsid w:val="005D70AB"/>
    <w:rsid w:val="005D7136"/>
    <w:rsid w:val="005D78B3"/>
    <w:rsid w:val="005E16E9"/>
    <w:rsid w:val="005E1C84"/>
    <w:rsid w:val="005E2BA4"/>
    <w:rsid w:val="005E437F"/>
    <w:rsid w:val="005E64BE"/>
    <w:rsid w:val="005E69AC"/>
    <w:rsid w:val="005E77C3"/>
    <w:rsid w:val="005E7A95"/>
    <w:rsid w:val="005F0030"/>
    <w:rsid w:val="005F0B55"/>
    <w:rsid w:val="005F15C4"/>
    <w:rsid w:val="005F25C5"/>
    <w:rsid w:val="005F4D1A"/>
    <w:rsid w:val="005F5335"/>
    <w:rsid w:val="005F57DE"/>
    <w:rsid w:val="005F654E"/>
    <w:rsid w:val="005F785B"/>
    <w:rsid w:val="005F7F01"/>
    <w:rsid w:val="00600289"/>
    <w:rsid w:val="00600BC1"/>
    <w:rsid w:val="0060127C"/>
    <w:rsid w:val="00601A11"/>
    <w:rsid w:val="006020C7"/>
    <w:rsid w:val="006045BC"/>
    <w:rsid w:val="00605178"/>
    <w:rsid w:val="00606DC3"/>
    <w:rsid w:val="00606F72"/>
    <w:rsid w:val="00607329"/>
    <w:rsid w:val="00607BFE"/>
    <w:rsid w:val="00611F64"/>
    <w:rsid w:val="00611F79"/>
    <w:rsid w:val="00612616"/>
    <w:rsid w:val="0061468E"/>
    <w:rsid w:val="00615B4E"/>
    <w:rsid w:val="00621336"/>
    <w:rsid w:val="006230CC"/>
    <w:rsid w:val="0062558A"/>
    <w:rsid w:val="006262A4"/>
    <w:rsid w:val="00626AF8"/>
    <w:rsid w:val="0062769C"/>
    <w:rsid w:val="0062796E"/>
    <w:rsid w:val="00630381"/>
    <w:rsid w:val="00631BAF"/>
    <w:rsid w:val="00631DCD"/>
    <w:rsid w:val="00631FCA"/>
    <w:rsid w:val="00632236"/>
    <w:rsid w:val="0063397B"/>
    <w:rsid w:val="00633A00"/>
    <w:rsid w:val="00634150"/>
    <w:rsid w:val="00634F70"/>
    <w:rsid w:val="00637681"/>
    <w:rsid w:val="00640483"/>
    <w:rsid w:val="0064178A"/>
    <w:rsid w:val="00641F6C"/>
    <w:rsid w:val="0064285F"/>
    <w:rsid w:val="00642ACD"/>
    <w:rsid w:val="0064322F"/>
    <w:rsid w:val="00643319"/>
    <w:rsid w:val="00645F2F"/>
    <w:rsid w:val="00646C87"/>
    <w:rsid w:val="006511F3"/>
    <w:rsid w:val="0065183C"/>
    <w:rsid w:val="00652DC4"/>
    <w:rsid w:val="00653289"/>
    <w:rsid w:val="00653378"/>
    <w:rsid w:val="00654433"/>
    <w:rsid w:val="00655F34"/>
    <w:rsid w:val="00660BF7"/>
    <w:rsid w:val="00661C80"/>
    <w:rsid w:val="00662E66"/>
    <w:rsid w:val="0066406E"/>
    <w:rsid w:val="00664661"/>
    <w:rsid w:val="00664FEB"/>
    <w:rsid w:val="00665BCE"/>
    <w:rsid w:val="00665D34"/>
    <w:rsid w:val="00666BCB"/>
    <w:rsid w:val="00667081"/>
    <w:rsid w:val="0067133A"/>
    <w:rsid w:val="00672A28"/>
    <w:rsid w:val="00673C32"/>
    <w:rsid w:val="00674437"/>
    <w:rsid w:val="006748A4"/>
    <w:rsid w:val="0067657F"/>
    <w:rsid w:val="00676C9F"/>
    <w:rsid w:val="00680F9D"/>
    <w:rsid w:val="006811F6"/>
    <w:rsid w:val="00681453"/>
    <w:rsid w:val="00681ED1"/>
    <w:rsid w:val="00682583"/>
    <w:rsid w:val="006829ED"/>
    <w:rsid w:val="0068313F"/>
    <w:rsid w:val="00683157"/>
    <w:rsid w:val="006832F0"/>
    <w:rsid w:val="00683FB9"/>
    <w:rsid w:val="00684199"/>
    <w:rsid w:val="00684300"/>
    <w:rsid w:val="006847ED"/>
    <w:rsid w:val="00686B28"/>
    <w:rsid w:val="00687932"/>
    <w:rsid w:val="00687938"/>
    <w:rsid w:val="00690795"/>
    <w:rsid w:val="00691FFC"/>
    <w:rsid w:val="0069208C"/>
    <w:rsid w:val="006921BB"/>
    <w:rsid w:val="00692333"/>
    <w:rsid w:val="00692DAF"/>
    <w:rsid w:val="00693228"/>
    <w:rsid w:val="006933AB"/>
    <w:rsid w:val="006955A5"/>
    <w:rsid w:val="00695CC9"/>
    <w:rsid w:val="00695CEA"/>
    <w:rsid w:val="006966F6"/>
    <w:rsid w:val="006967C2"/>
    <w:rsid w:val="00697260"/>
    <w:rsid w:val="00697EDB"/>
    <w:rsid w:val="006A1060"/>
    <w:rsid w:val="006A1C32"/>
    <w:rsid w:val="006A6DBB"/>
    <w:rsid w:val="006A7D91"/>
    <w:rsid w:val="006B00AD"/>
    <w:rsid w:val="006B0E75"/>
    <w:rsid w:val="006B3517"/>
    <w:rsid w:val="006B3BD0"/>
    <w:rsid w:val="006B3F30"/>
    <w:rsid w:val="006B5B04"/>
    <w:rsid w:val="006B5CC9"/>
    <w:rsid w:val="006B6425"/>
    <w:rsid w:val="006B74DB"/>
    <w:rsid w:val="006B7A98"/>
    <w:rsid w:val="006C29C5"/>
    <w:rsid w:val="006C2DED"/>
    <w:rsid w:val="006C3081"/>
    <w:rsid w:val="006C3A90"/>
    <w:rsid w:val="006C4D11"/>
    <w:rsid w:val="006C4DC8"/>
    <w:rsid w:val="006C5CD1"/>
    <w:rsid w:val="006C5EB9"/>
    <w:rsid w:val="006C6264"/>
    <w:rsid w:val="006C73A5"/>
    <w:rsid w:val="006D004A"/>
    <w:rsid w:val="006D166B"/>
    <w:rsid w:val="006D27E6"/>
    <w:rsid w:val="006D2BC8"/>
    <w:rsid w:val="006D2CB9"/>
    <w:rsid w:val="006D3DBC"/>
    <w:rsid w:val="006D44A0"/>
    <w:rsid w:val="006D4A1F"/>
    <w:rsid w:val="006D4AA6"/>
    <w:rsid w:val="006D4B5C"/>
    <w:rsid w:val="006D4EFF"/>
    <w:rsid w:val="006D5660"/>
    <w:rsid w:val="006D5E18"/>
    <w:rsid w:val="006E0294"/>
    <w:rsid w:val="006E207D"/>
    <w:rsid w:val="006E4282"/>
    <w:rsid w:val="006E5AE4"/>
    <w:rsid w:val="006E7264"/>
    <w:rsid w:val="006F0A15"/>
    <w:rsid w:val="006F1EF6"/>
    <w:rsid w:val="006F4F6E"/>
    <w:rsid w:val="006F658C"/>
    <w:rsid w:val="006F6DB2"/>
    <w:rsid w:val="006F7670"/>
    <w:rsid w:val="006F7D2F"/>
    <w:rsid w:val="0070006C"/>
    <w:rsid w:val="00705002"/>
    <w:rsid w:val="00705774"/>
    <w:rsid w:val="0071232E"/>
    <w:rsid w:val="00712755"/>
    <w:rsid w:val="00714BBD"/>
    <w:rsid w:val="00716837"/>
    <w:rsid w:val="00717966"/>
    <w:rsid w:val="0072099F"/>
    <w:rsid w:val="00724D26"/>
    <w:rsid w:val="00725093"/>
    <w:rsid w:val="00725AC6"/>
    <w:rsid w:val="00726BBC"/>
    <w:rsid w:val="007279C9"/>
    <w:rsid w:val="00730DB7"/>
    <w:rsid w:val="0073100C"/>
    <w:rsid w:val="007318CD"/>
    <w:rsid w:val="0073210B"/>
    <w:rsid w:val="00732784"/>
    <w:rsid w:val="00732E73"/>
    <w:rsid w:val="00732EF9"/>
    <w:rsid w:val="0073410B"/>
    <w:rsid w:val="007348E4"/>
    <w:rsid w:val="00736574"/>
    <w:rsid w:val="00736961"/>
    <w:rsid w:val="00740AFB"/>
    <w:rsid w:val="00740D5C"/>
    <w:rsid w:val="007410B6"/>
    <w:rsid w:val="007413BC"/>
    <w:rsid w:val="00742743"/>
    <w:rsid w:val="00743793"/>
    <w:rsid w:val="00743B41"/>
    <w:rsid w:val="007440BC"/>
    <w:rsid w:val="0074421F"/>
    <w:rsid w:val="00744C12"/>
    <w:rsid w:val="007450B3"/>
    <w:rsid w:val="00745810"/>
    <w:rsid w:val="0074602D"/>
    <w:rsid w:val="00747621"/>
    <w:rsid w:val="00747935"/>
    <w:rsid w:val="00750EDE"/>
    <w:rsid w:val="007512EA"/>
    <w:rsid w:val="00751863"/>
    <w:rsid w:val="00753722"/>
    <w:rsid w:val="00753A2E"/>
    <w:rsid w:val="00755064"/>
    <w:rsid w:val="00756126"/>
    <w:rsid w:val="00756799"/>
    <w:rsid w:val="00756D3D"/>
    <w:rsid w:val="00757729"/>
    <w:rsid w:val="007618EE"/>
    <w:rsid w:val="00762EA6"/>
    <w:rsid w:val="00764C5C"/>
    <w:rsid w:val="00764D1F"/>
    <w:rsid w:val="00765D7F"/>
    <w:rsid w:val="00765E9A"/>
    <w:rsid w:val="0076712C"/>
    <w:rsid w:val="0076788B"/>
    <w:rsid w:val="007722B8"/>
    <w:rsid w:val="0077256C"/>
    <w:rsid w:val="007748D3"/>
    <w:rsid w:val="00774C3F"/>
    <w:rsid w:val="00775E8B"/>
    <w:rsid w:val="0077780C"/>
    <w:rsid w:val="007816B5"/>
    <w:rsid w:val="007827F2"/>
    <w:rsid w:val="00782FC4"/>
    <w:rsid w:val="007842B3"/>
    <w:rsid w:val="00784335"/>
    <w:rsid w:val="00787069"/>
    <w:rsid w:val="007875E2"/>
    <w:rsid w:val="00787862"/>
    <w:rsid w:val="00790C5E"/>
    <w:rsid w:val="007912A7"/>
    <w:rsid w:val="00791A4A"/>
    <w:rsid w:val="00791B40"/>
    <w:rsid w:val="00791C12"/>
    <w:rsid w:val="00792193"/>
    <w:rsid w:val="007926EF"/>
    <w:rsid w:val="00793321"/>
    <w:rsid w:val="00793583"/>
    <w:rsid w:val="00795DEF"/>
    <w:rsid w:val="00796113"/>
    <w:rsid w:val="007A0953"/>
    <w:rsid w:val="007A0CD6"/>
    <w:rsid w:val="007A13CA"/>
    <w:rsid w:val="007A15F0"/>
    <w:rsid w:val="007A1C59"/>
    <w:rsid w:val="007A3B1D"/>
    <w:rsid w:val="007A7888"/>
    <w:rsid w:val="007B15A2"/>
    <w:rsid w:val="007B1C02"/>
    <w:rsid w:val="007B233F"/>
    <w:rsid w:val="007B2D74"/>
    <w:rsid w:val="007B51B5"/>
    <w:rsid w:val="007B575E"/>
    <w:rsid w:val="007B5B31"/>
    <w:rsid w:val="007B779A"/>
    <w:rsid w:val="007C086C"/>
    <w:rsid w:val="007C16B6"/>
    <w:rsid w:val="007C17A4"/>
    <w:rsid w:val="007C3519"/>
    <w:rsid w:val="007C4125"/>
    <w:rsid w:val="007C4840"/>
    <w:rsid w:val="007C5028"/>
    <w:rsid w:val="007C5B31"/>
    <w:rsid w:val="007C64B9"/>
    <w:rsid w:val="007C7408"/>
    <w:rsid w:val="007C7861"/>
    <w:rsid w:val="007D0AC9"/>
    <w:rsid w:val="007D0E7D"/>
    <w:rsid w:val="007D3D4D"/>
    <w:rsid w:val="007D57F3"/>
    <w:rsid w:val="007D7276"/>
    <w:rsid w:val="007E015F"/>
    <w:rsid w:val="007E0399"/>
    <w:rsid w:val="007E5FFF"/>
    <w:rsid w:val="007E7B58"/>
    <w:rsid w:val="007F0BE1"/>
    <w:rsid w:val="007F32C8"/>
    <w:rsid w:val="007F4F29"/>
    <w:rsid w:val="007F58B8"/>
    <w:rsid w:val="007F6CAF"/>
    <w:rsid w:val="008014C0"/>
    <w:rsid w:val="008014D7"/>
    <w:rsid w:val="00802E94"/>
    <w:rsid w:val="008035FA"/>
    <w:rsid w:val="00804882"/>
    <w:rsid w:val="0081077A"/>
    <w:rsid w:val="00810F8A"/>
    <w:rsid w:val="00811013"/>
    <w:rsid w:val="0081189E"/>
    <w:rsid w:val="0081200A"/>
    <w:rsid w:val="00812391"/>
    <w:rsid w:val="008126C3"/>
    <w:rsid w:val="00813570"/>
    <w:rsid w:val="00815D31"/>
    <w:rsid w:val="00817FE9"/>
    <w:rsid w:val="00820D90"/>
    <w:rsid w:val="0082120B"/>
    <w:rsid w:val="008225B9"/>
    <w:rsid w:val="00823D90"/>
    <w:rsid w:val="0082454B"/>
    <w:rsid w:val="008254A1"/>
    <w:rsid w:val="00827295"/>
    <w:rsid w:val="008279B8"/>
    <w:rsid w:val="00827F9B"/>
    <w:rsid w:val="008301A8"/>
    <w:rsid w:val="00831DD6"/>
    <w:rsid w:val="008329D2"/>
    <w:rsid w:val="00833CD4"/>
    <w:rsid w:val="008353E6"/>
    <w:rsid w:val="0083570B"/>
    <w:rsid w:val="00835946"/>
    <w:rsid w:val="008361ED"/>
    <w:rsid w:val="0083657D"/>
    <w:rsid w:val="00836F77"/>
    <w:rsid w:val="00837E65"/>
    <w:rsid w:val="00840A7D"/>
    <w:rsid w:val="00840B56"/>
    <w:rsid w:val="00841D50"/>
    <w:rsid w:val="00842667"/>
    <w:rsid w:val="00843C58"/>
    <w:rsid w:val="008441BE"/>
    <w:rsid w:val="00844295"/>
    <w:rsid w:val="00846CC1"/>
    <w:rsid w:val="00847CD7"/>
    <w:rsid w:val="00850681"/>
    <w:rsid w:val="008518D8"/>
    <w:rsid w:val="00851BA2"/>
    <w:rsid w:val="0085256B"/>
    <w:rsid w:val="00852E9B"/>
    <w:rsid w:val="00853BD3"/>
    <w:rsid w:val="008540F1"/>
    <w:rsid w:val="00855096"/>
    <w:rsid w:val="008553F9"/>
    <w:rsid w:val="00855D84"/>
    <w:rsid w:val="0085785F"/>
    <w:rsid w:val="008612C8"/>
    <w:rsid w:val="00861B5E"/>
    <w:rsid w:val="0086313A"/>
    <w:rsid w:val="008631C8"/>
    <w:rsid w:val="0086355D"/>
    <w:rsid w:val="0086648B"/>
    <w:rsid w:val="00866817"/>
    <w:rsid w:val="00871C88"/>
    <w:rsid w:val="0087263C"/>
    <w:rsid w:val="00874F2E"/>
    <w:rsid w:val="008750B2"/>
    <w:rsid w:val="00875797"/>
    <w:rsid w:val="0087795E"/>
    <w:rsid w:val="008800A6"/>
    <w:rsid w:val="00881792"/>
    <w:rsid w:val="0088256F"/>
    <w:rsid w:val="00885597"/>
    <w:rsid w:val="00887A2F"/>
    <w:rsid w:val="00887B5E"/>
    <w:rsid w:val="0089087A"/>
    <w:rsid w:val="00890AFE"/>
    <w:rsid w:val="008927B4"/>
    <w:rsid w:val="008927BD"/>
    <w:rsid w:val="00893E7B"/>
    <w:rsid w:val="00894DEC"/>
    <w:rsid w:val="0089523A"/>
    <w:rsid w:val="00896AA0"/>
    <w:rsid w:val="008A153D"/>
    <w:rsid w:val="008A3270"/>
    <w:rsid w:val="008A4EF4"/>
    <w:rsid w:val="008A5C42"/>
    <w:rsid w:val="008A5EB1"/>
    <w:rsid w:val="008A5F85"/>
    <w:rsid w:val="008A7163"/>
    <w:rsid w:val="008A79CF"/>
    <w:rsid w:val="008B0F62"/>
    <w:rsid w:val="008B182F"/>
    <w:rsid w:val="008B209A"/>
    <w:rsid w:val="008B2B56"/>
    <w:rsid w:val="008B3F8C"/>
    <w:rsid w:val="008B6D86"/>
    <w:rsid w:val="008C0306"/>
    <w:rsid w:val="008C106B"/>
    <w:rsid w:val="008C14D6"/>
    <w:rsid w:val="008C2A6B"/>
    <w:rsid w:val="008C30F4"/>
    <w:rsid w:val="008C3C8A"/>
    <w:rsid w:val="008C50D2"/>
    <w:rsid w:val="008C52FC"/>
    <w:rsid w:val="008C60C3"/>
    <w:rsid w:val="008C77A7"/>
    <w:rsid w:val="008C7C1A"/>
    <w:rsid w:val="008D17B1"/>
    <w:rsid w:val="008D1C56"/>
    <w:rsid w:val="008D2158"/>
    <w:rsid w:val="008D2BD5"/>
    <w:rsid w:val="008D4011"/>
    <w:rsid w:val="008D4210"/>
    <w:rsid w:val="008D58A9"/>
    <w:rsid w:val="008D5D39"/>
    <w:rsid w:val="008D6B5D"/>
    <w:rsid w:val="008D71C6"/>
    <w:rsid w:val="008D754B"/>
    <w:rsid w:val="008D7C9B"/>
    <w:rsid w:val="008E0ACC"/>
    <w:rsid w:val="008E1CD6"/>
    <w:rsid w:val="008E21CC"/>
    <w:rsid w:val="008E58AB"/>
    <w:rsid w:val="008E6156"/>
    <w:rsid w:val="008E6D76"/>
    <w:rsid w:val="008F0AC4"/>
    <w:rsid w:val="008F13EE"/>
    <w:rsid w:val="008F1A81"/>
    <w:rsid w:val="008F1E13"/>
    <w:rsid w:val="008F4912"/>
    <w:rsid w:val="008F4A0F"/>
    <w:rsid w:val="008F63FA"/>
    <w:rsid w:val="008F655B"/>
    <w:rsid w:val="008F7049"/>
    <w:rsid w:val="008F708D"/>
    <w:rsid w:val="008F75DD"/>
    <w:rsid w:val="0090157B"/>
    <w:rsid w:val="00901901"/>
    <w:rsid w:val="00901CDE"/>
    <w:rsid w:val="00902759"/>
    <w:rsid w:val="00903073"/>
    <w:rsid w:val="00903989"/>
    <w:rsid w:val="0090489E"/>
    <w:rsid w:val="00905377"/>
    <w:rsid w:val="009054D3"/>
    <w:rsid w:val="00905AFC"/>
    <w:rsid w:val="0090652E"/>
    <w:rsid w:val="00906738"/>
    <w:rsid w:val="009075D2"/>
    <w:rsid w:val="00910E60"/>
    <w:rsid w:val="009112F0"/>
    <w:rsid w:val="009117E7"/>
    <w:rsid w:val="00911AA0"/>
    <w:rsid w:val="00913749"/>
    <w:rsid w:val="009141C0"/>
    <w:rsid w:val="00917330"/>
    <w:rsid w:val="009211FE"/>
    <w:rsid w:val="009226D9"/>
    <w:rsid w:val="00922C12"/>
    <w:rsid w:val="00922FA9"/>
    <w:rsid w:val="00923805"/>
    <w:rsid w:val="009238CE"/>
    <w:rsid w:val="00924075"/>
    <w:rsid w:val="0092685D"/>
    <w:rsid w:val="0093028D"/>
    <w:rsid w:val="00930452"/>
    <w:rsid w:val="00930693"/>
    <w:rsid w:val="00930938"/>
    <w:rsid w:val="00933B42"/>
    <w:rsid w:val="00934A25"/>
    <w:rsid w:val="00934BD5"/>
    <w:rsid w:val="0093557A"/>
    <w:rsid w:val="00935CED"/>
    <w:rsid w:val="00936093"/>
    <w:rsid w:val="00940AA4"/>
    <w:rsid w:val="009411E9"/>
    <w:rsid w:val="00941F4C"/>
    <w:rsid w:val="00941F95"/>
    <w:rsid w:val="009442F3"/>
    <w:rsid w:val="0094441E"/>
    <w:rsid w:val="00945FA1"/>
    <w:rsid w:val="00952338"/>
    <w:rsid w:val="00952998"/>
    <w:rsid w:val="00953200"/>
    <w:rsid w:val="0095368A"/>
    <w:rsid w:val="00953794"/>
    <w:rsid w:val="00953BFE"/>
    <w:rsid w:val="0095401C"/>
    <w:rsid w:val="00954737"/>
    <w:rsid w:val="00954E76"/>
    <w:rsid w:val="009559D5"/>
    <w:rsid w:val="009562ED"/>
    <w:rsid w:val="0096160D"/>
    <w:rsid w:val="00962301"/>
    <w:rsid w:val="0096481C"/>
    <w:rsid w:val="00966A38"/>
    <w:rsid w:val="00966CD6"/>
    <w:rsid w:val="00971B7C"/>
    <w:rsid w:val="00971C55"/>
    <w:rsid w:val="00973B02"/>
    <w:rsid w:val="00976620"/>
    <w:rsid w:val="009767BE"/>
    <w:rsid w:val="00977750"/>
    <w:rsid w:val="00977D13"/>
    <w:rsid w:val="009815F4"/>
    <w:rsid w:val="00984186"/>
    <w:rsid w:val="009843C6"/>
    <w:rsid w:val="00984DA2"/>
    <w:rsid w:val="00986B65"/>
    <w:rsid w:val="009873D7"/>
    <w:rsid w:val="009879D5"/>
    <w:rsid w:val="00990DB0"/>
    <w:rsid w:val="0099379B"/>
    <w:rsid w:val="00993A10"/>
    <w:rsid w:val="00994335"/>
    <w:rsid w:val="009951D8"/>
    <w:rsid w:val="009A0F2B"/>
    <w:rsid w:val="009A5039"/>
    <w:rsid w:val="009A51DC"/>
    <w:rsid w:val="009A554A"/>
    <w:rsid w:val="009A593C"/>
    <w:rsid w:val="009B0155"/>
    <w:rsid w:val="009B20D4"/>
    <w:rsid w:val="009B25C3"/>
    <w:rsid w:val="009B3498"/>
    <w:rsid w:val="009B3713"/>
    <w:rsid w:val="009B4C46"/>
    <w:rsid w:val="009B7BE7"/>
    <w:rsid w:val="009C0D08"/>
    <w:rsid w:val="009C1669"/>
    <w:rsid w:val="009C2045"/>
    <w:rsid w:val="009C2FC1"/>
    <w:rsid w:val="009C33E7"/>
    <w:rsid w:val="009C691E"/>
    <w:rsid w:val="009C6E06"/>
    <w:rsid w:val="009C7677"/>
    <w:rsid w:val="009C77A1"/>
    <w:rsid w:val="009D2728"/>
    <w:rsid w:val="009D5303"/>
    <w:rsid w:val="009D6CD4"/>
    <w:rsid w:val="009D7DF3"/>
    <w:rsid w:val="009E29B0"/>
    <w:rsid w:val="009E2BB8"/>
    <w:rsid w:val="009E35B9"/>
    <w:rsid w:val="009E6B7A"/>
    <w:rsid w:val="009E6E1E"/>
    <w:rsid w:val="009F0E73"/>
    <w:rsid w:val="009F19EE"/>
    <w:rsid w:val="009F1E32"/>
    <w:rsid w:val="009F22EE"/>
    <w:rsid w:val="009F2ED0"/>
    <w:rsid w:val="009F3CF2"/>
    <w:rsid w:val="009F3E8A"/>
    <w:rsid w:val="009F4251"/>
    <w:rsid w:val="009F454F"/>
    <w:rsid w:val="009F4C15"/>
    <w:rsid w:val="009F50AE"/>
    <w:rsid w:val="009F565B"/>
    <w:rsid w:val="009F57D4"/>
    <w:rsid w:val="009F6577"/>
    <w:rsid w:val="009F707A"/>
    <w:rsid w:val="009F721A"/>
    <w:rsid w:val="009F7E48"/>
    <w:rsid w:val="00A003E6"/>
    <w:rsid w:val="00A00919"/>
    <w:rsid w:val="00A015D2"/>
    <w:rsid w:val="00A049CF"/>
    <w:rsid w:val="00A055A3"/>
    <w:rsid w:val="00A05FD7"/>
    <w:rsid w:val="00A13FD9"/>
    <w:rsid w:val="00A1420C"/>
    <w:rsid w:val="00A14284"/>
    <w:rsid w:val="00A1441C"/>
    <w:rsid w:val="00A158C6"/>
    <w:rsid w:val="00A164F1"/>
    <w:rsid w:val="00A17358"/>
    <w:rsid w:val="00A17405"/>
    <w:rsid w:val="00A179B6"/>
    <w:rsid w:val="00A203CD"/>
    <w:rsid w:val="00A2062D"/>
    <w:rsid w:val="00A21B5B"/>
    <w:rsid w:val="00A25EF9"/>
    <w:rsid w:val="00A26235"/>
    <w:rsid w:val="00A3094C"/>
    <w:rsid w:val="00A312F7"/>
    <w:rsid w:val="00A31654"/>
    <w:rsid w:val="00A32492"/>
    <w:rsid w:val="00A32826"/>
    <w:rsid w:val="00A339A7"/>
    <w:rsid w:val="00A339F5"/>
    <w:rsid w:val="00A34DAD"/>
    <w:rsid w:val="00A35062"/>
    <w:rsid w:val="00A35B12"/>
    <w:rsid w:val="00A37B54"/>
    <w:rsid w:val="00A40079"/>
    <w:rsid w:val="00A401B4"/>
    <w:rsid w:val="00A41338"/>
    <w:rsid w:val="00A4204A"/>
    <w:rsid w:val="00A4236A"/>
    <w:rsid w:val="00A42A40"/>
    <w:rsid w:val="00A43939"/>
    <w:rsid w:val="00A43B85"/>
    <w:rsid w:val="00A43BEF"/>
    <w:rsid w:val="00A44095"/>
    <w:rsid w:val="00A4572E"/>
    <w:rsid w:val="00A47551"/>
    <w:rsid w:val="00A476A1"/>
    <w:rsid w:val="00A50172"/>
    <w:rsid w:val="00A50E30"/>
    <w:rsid w:val="00A50F4C"/>
    <w:rsid w:val="00A51BA3"/>
    <w:rsid w:val="00A52EEF"/>
    <w:rsid w:val="00A53FD8"/>
    <w:rsid w:val="00A54534"/>
    <w:rsid w:val="00A55A33"/>
    <w:rsid w:val="00A55CA8"/>
    <w:rsid w:val="00A569C6"/>
    <w:rsid w:val="00A60412"/>
    <w:rsid w:val="00A604E3"/>
    <w:rsid w:val="00A61BC4"/>
    <w:rsid w:val="00A61CBA"/>
    <w:rsid w:val="00A6250A"/>
    <w:rsid w:val="00A637C3"/>
    <w:rsid w:val="00A6465F"/>
    <w:rsid w:val="00A654F7"/>
    <w:rsid w:val="00A65679"/>
    <w:rsid w:val="00A70324"/>
    <w:rsid w:val="00A70E2E"/>
    <w:rsid w:val="00A71D08"/>
    <w:rsid w:val="00A735E7"/>
    <w:rsid w:val="00A73FDF"/>
    <w:rsid w:val="00A743CE"/>
    <w:rsid w:val="00A75C09"/>
    <w:rsid w:val="00A75CC1"/>
    <w:rsid w:val="00A75F4B"/>
    <w:rsid w:val="00A762B7"/>
    <w:rsid w:val="00A76C9E"/>
    <w:rsid w:val="00A76ED6"/>
    <w:rsid w:val="00A76FC6"/>
    <w:rsid w:val="00A7721C"/>
    <w:rsid w:val="00A80C23"/>
    <w:rsid w:val="00A82A1B"/>
    <w:rsid w:val="00A84C83"/>
    <w:rsid w:val="00A86B71"/>
    <w:rsid w:val="00A87785"/>
    <w:rsid w:val="00A92F5A"/>
    <w:rsid w:val="00A93B6C"/>
    <w:rsid w:val="00A95413"/>
    <w:rsid w:val="00A9548C"/>
    <w:rsid w:val="00A95854"/>
    <w:rsid w:val="00A9598C"/>
    <w:rsid w:val="00A97379"/>
    <w:rsid w:val="00AA2048"/>
    <w:rsid w:val="00AA230F"/>
    <w:rsid w:val="00AA4700"/>
    <w:rsid w:val="00AA51FE"/>
    <w:rsid w:val="00AA5306"/>
    <w:rsid w:val="00AA72C8"/>
    <w:rsid w:val="00AA7741"/>
    <w:rsid w:val="00AB21F5"/>
    <w:rsid w:val="00AB264D"/>
    <w:rsid w:val="00AB29A5"/>
    <w:rsid w:val="00AB30F6"/>
    <w:rsid w:val="00AB37D9"/>
    <w:rsid w:val="00AB38C5"/>
    <w:rsid w:val="00AB3E82"/>
    <w:rsid w:val="00AB4321"/>
    <w:rsid w:val="00AB4C70"/>
    <w:rsid w:val="00AB59B0"/>
    <w:rsid w:val="00AB65BB"/>
    <w:rsid w:val="00AB66BA"/>
    <w:rsid w:val="00AB6F3B"/>
    <w:rsid w:val="00AB78C5"/>
    <w:rsid w:val="00AB7A6F"/>
    <w:rsid w:val="00AB7CF7"/>
    <w:rsid w:val="00AC0EEB"/>
    <w:rsid w:val="00AC26EF"/>
    <w:rsid w:val="00AC34DB"/>
    <w:rsid w:val="00AC3F91"/>
    <w:rsid w:val="00AC50FD"/>
    <w:rsid w:val="00AC6A2B"/>
    <w:rsid w:val="00AC6E2F"/>
    <w:rsid w:val="00AC7618"/>
    <w:rsid w:val="00AC7D40"/>
    <w:rsid w:val="00AC7D93"/>
    <w:rsid w:val="00AD0301"/>
    <w:rsid w:val="00AD32D5"/>
    <w:rsid w:val="00AD3997"/>
    <w:rsid w:val="00AD5BD8"/>
    <w:rsid w:val="00AE2507"/>
    <w:rsid w:val="00AE2AB1"/>
    <w:rsid w:val="00AE35EA"/>
    <w:rsid w:val="00AE3B4C"/>
    <w:rsid w:val="00AE608F"/>
    <w:rsid w:val="00AE6B47"/>
    <w:rsid w:val="00AE7EBA"/>
    <w:rsid w:val="00AF1185"/>
    <w:rsid w:val="00AF1325"/>
    <w:rsid w:val="00AF1344"/>
    <w:rsid w:val="00AF343E"/>
    <w:rsid w:val="00AF431E"/>
    <w:rsid w:val="00AF4BD0"/>
    <w:rsid w:val="00AF573B"/>
    <w:rsid w:val="00AF5AF7"/>
    <w:rsid w:val="00AF6E41"/>
    <w:rsid w:val="00AF7723"/>
    <w:rsid w:val="00B00009"/>
    <w:rsid w:val="00B02D79"/>
    <w:rsid w:val="00B040F8"/>
    <w:rsid w:val="00B112D5"/>
    <w:rsid w:val="00B1260E"/>
    <w:rsid w:val="00B13752"/>
    <w:rsid w:val="00B13C7D"/>
    <w:rsid w:val="00B14936"/>
    <w:rsid w:val="00B14F72"/>
    <w:rsid w:val="00B1507E"/>
    <w:rsid w:val="00B156E0"/>
    <w:rsid w:val="00B1588B"/>
    <w:rsid w:val="00B15CA5"/>
    <w:rsid w:val="00B20617"/>
    <w:rsid w:val="00B209DB"/>
    <w:rsid w:val="00B20A40"/>
    <w:rsid w:val="00B2111F"/>
    <w:rsid w:val="00B21626"/>
    <w:rsid w:val="00B24649"/>
    <w:rsid w:val="00B251F4"/>
    <w:rsid w:val="00B25699"/>
    <w:rsid w:val="00B25F34"/>
    <w:rsid w:val="00B27DA0"/>
    <w:rsid w:val="00B30C1B"/>
    <w:rsid w:val="00B31DC9"/>
    <w:rsid w:val="00B31E1D"/>
    <w:rsid w:val="00B32426"/>
    <w:rsid w:val="00B33327"/>
    <w:rsid w:val="00B33525"/>
    <w:rsid w:val="00B36656"/>
    <w:rsid w:val="00B36F54"/>
    <w:rsid w:val="00B37D87"/>
    <w:rsid w:val="00B414CD"/>
    <w:rsid w:val="00B422AA"/>
    <w:rsid w:val="00B45CAE"/>
    <w:rsid w:val="00B50C9C"/>
    <w:rsid w:val="00B51013"/>
    <w:rsid w:val="00B51300"/>
    <w:rsid w:val="00B519CA"/>
    <w:rsid w:val="00B53D57"/>
    <w:rsid w:val="00B54CDD"/>
    <w:rsid w:val="00B56C41"/>
    <w:rsid w:val="00B56D2F"/>
    <w:rsid w:val="00B570C9"/>
    <w:rsid w:val="00B57705"/>
    <w:rsid w:val="00B60376"/>
    <w:rsid w:val="00B60547"/>
    <w:rsid w:val="00B61BCD"/>
    <w:rsid w:val="00B6400F"/>
    <w:rsid w:val="00B66C39"/>
    <w:rsid w:val="00B67055"/>
    <w:rsid w:val="00B67CA9"/>
    <w:rsid w:val="00B70A0F"/>
    <w:rsid w:val="00B71F85"/>
    <w:rsid w:val="00B739E1"/>
    <w:rsid w:val="00B74113"/>
    <w:rsid w:val="00B74B13"/>
    <w:rsid w:val="00B7596D"/>
    <w:rsid w:val="00B770D0"/>
    <w:rsid w:val="00B774A4"/>
    <w:rsid w:val="00B77670"/>
    <w:rsid w:val="00B803A6"/>
    <w:rsid w:val="00B824BA"/>
    <w:rsid w:val="00B8301E"/>
    <w:rsid w:val="00B8310E"/>
    <w:rsid w:val="00B84460"/>
    <w:rsid w:val="00B85963"/>
    <w:rsid w:val="00B85E47"/>
    <w:rsid w:val="00B87968"/>
    <w:rsid w:val="00B87B61"/>
    <w:rsid w:val="00B94835"/>
    <w:rsid w:val="00B94F18"/>
    <w:rsid w:val="00B95425"/>
    <w:rsid w:val="00B9622F"/>
    <w:rsid w:val="00B977C5"/>
    <w:rsid w:val="00BA07B9"/>
    <w:rsid w:val="00BA0AFE"/>
    <w:rsid w:val="00BA12C1"/>
    <w:rsid w:val="00BA178F"/>
    <w:rsid w:val="00BA1E82"/>
    <w:rsid w:val="00BA2321"/>
    <w:rsid w:val="00BA37D2"/>
    <w:rsid w:val="00BA46B5"/>
    <w:rsid w:val="00BA4B25"/>
    <w:rsid w:val="00BA69A4"/>
    <w:rsid w:val="00BA6FE3"/>
    <w:rsid w:val="00BB0935"/>
    <w:rsid w:val="00BB1431"/>
    <w:rsid w:val="00BB1720"/>
    <w:rsid w:val="00BB173D"/>
    <w:rsid w:val="00BB367B"/>
    <w:rsid w:val="00BB5569"/>
    <w:rsid w:val="00BB6423"/>
    <w:rsid w:val="00BC009A"/>
    <w:rsid w:val="00BC0313"/>
    <w:rsid w:val="00BC1032"/>
    <w:rsid w:val="00BC1121"/>
    <w:rsid w:val="00BC26F5"/>
    <w:rsid w:val="00BC369B"/>
    <w:rsid w:val="00BC423A"/>
    <w:rsid w:val="00BC4C16"/>
    <w:rsid w:val="00BC526C"/>
    <w:rsid w:val="00BC5715"/>
    <w:rsid w:val="00BC6451"/>
    <w:rsid w:val="00BC725F"/>
    <w:rsid w:val="00BC7EAA"/>
    <w:rsid w:val="00BD063B"/>
    <w:rsid w:val="00BD110F"/>
    <w:rsid w:val="00BD17FD"/>
    <w:rsid w:val="00BD52A7"/>
    <w:rsid w:val="00BD545B"/>
    <w:rsid w:val="00BD5FB7"/>
    <w:rsid w:val="00BD634F"/>
    <w:rsid w:val="00BD7AE5"/>
    <w:rsid w:val="00BD7B5C"/>
    <w:rsid w:val="00BE0255"/>
    <w:rsid w:val="00BE18EA"/>
    <w:rsid w:val="00BE3632"/>
    <w:rsid w:val="00BE3E7D"/>
    <w:rsid w:val="00BE3FA8"/>
    <w:rsid w:val="00BE4772"/>
    <w:rsid w:val="00BE5C90"/>
    <w:rsid w:val="00BE629F"/>
    <w:rsid w:val="00BE72FE"/>
    <w:rsid w:val="00BE77E8"/>
    <w:rsid w:val="00BF1620"/>
    <w:rsid w:val="00BF1BB5"/>
    <w:rsid w:val="00BF1C2A"/>
    <w:rsid w:val="00BF1F8B"/>
    <w:rsid w:val="00BF20F2"/>
    <w:rsid w:val="00BF2776"/>
    <w:rsid w:val="00BF515C"/>
    <w:rsid w:val="00BF62C2"/>
    <w:rsid w:val="00BF66D8"/>
    <w:rsid w:val="00BF7A6E"/>
    <w:rsid w:val="00BF7C6E"/>
    <w:rsid w:val="00C00595"/>
    <w:rsid w:val="00C01516"/>
    <w:rsid w:val="00C02C63"/>
    <w:rsid w:val="00C02E32"/>
    <w:rsid w:val="00C03F1A"/>
    <w:rsid w:val="00C04A2E"/>
    <w:rsid w:val="00C059D0"/>
    <w:rsid w:val="00C06746"/>
    <w:rsid w:val="00C06E3C"/>
    <w:rsid w:val="00C10620"/>
    <w:rsid w:val="00C10709"/>
    <w:rsid w:val="00C10897"/>
    <w:rsid w:val="00C127E9"/>
    <w:rsid w:val="00C13C91"/>
    <w:rsid w:val="00C15720"/>
    <w:rsid w:val="00C1623F"/>
    <w:rsid w:val="00C17183"/>
    <w:rsid w:val="00C20E04"/>
    <w:rsid w:val="00C21036"/>
    <w:rsid w:val="00C2247A"/>
    <w:rsid w:val="00C239FD"/>
    <w:rsid w:val="00C24DE0"/>
    <w:rsid w:val="00C250E6"/>
    <w:rsid w:val="00C25580"/>
    <w:rsid w:val="00C2690A"/>
    <w:rsid w:val="00C31B61"/>
    <w:rsid w:val="00C31F2A"/>
    <w:rsid w:val="00C324FB"/>
    <w:rsid w:val="00C33237"/>
    <w:rsid w:val="00C34037"/>
    <w:rsid w:val="00C34099"/>
    <w:rsid w:val="00C34BAD"/>
    <w:rsid w:val="00C40BBB"/>
    <w:rsid w:val="00C419B5"/>
    <w:rsid w:val="00C41BB6"/>
    <w:rsid w:val="00C42081"/>
    <w:rsid w:val="00C42612"/>
    <w:rsid w:val="00C435C5"/>
    <w:rsid w:val="00C4427F"/>
    <w:rsid w:val="00C446AE"/>
    <w:rsid w:val="00C4549E"/>
    <w:rsid w:val="00C4715E"/>
    <w:rsid w:val="00C4737D"/>
    <w:rsid w:val="00C47BF5"/>
    <w:rsid w:val="00C53830"/>
    <w:rsid w:val="00C54857"/>
    <w:rsid w:val="00C5556B"/>
    <w:rsid w:val="00C55D34"/>
    <w:rsid w:val="00C56351"/>
    <w:rsid w:val="00C57145"/>
    <w:rsid w:val="00C57866"/>
    <w:rsid w:val="00C61CBB"/>
    <w:rsid w:val="00C61DBA"/>
    <w:rsid w:val="00C649FA"/>
    <w:rsid w:val="00C66717"/>
    <w:rsid w:val="00C708D2"/>
    <w:rsid w:val="00C709AB"/>
    <w:rsid w:val="00C70E37"/>
    <w:rsid w:val="00C71BA8"/>
    <w:rsid w:val="00C726C1"/>
    <w:rsid w:val="00C731EC"/>
    <w:rsid w:val="00C75142"/>
    <w:rsid w:val="00C8135E"/>
    <w:rsid w:val="00C817E0"/>
    <w:rsid w:val="00C8248C"/>
    <w:rsid w:val="00C82EA0"/>
    <w:rsid w:val="00C83072"/>
    <w:rsid w:val="00C8431F"/>
    <w:rsid w:val="00C8538A"/>
    <w:rsid w:val="00C86944"/>
    <w:rsid w:val="00C871CE"/>
    <w:rsid w:val="00C8746F"/>
    <w:rsid w:val="00C8757C"/>
    <w:rsid w:val="00C87631"/>
    <w:rsid w:val="00C87D0A"/>
    <w:rsid w:val="00C9264C"/>
    <w:rsid w:val="00C92725"/>
    <w:rsid w:val="00C93710"/>
    <w:rsid w:val="00C94477"/>
    <w:rsid w:val="00C94D12"/>
    <w:rsid w:val="00C96FF1"/>
    <w:rsid w:val="00C9724F"/>
    <w:rsid w:val="00C97CC7"/>
    <w:rsid w:val="00CA047F"/>
    <w:rsid w:val="00CA0906"/>
    <w:rsid w:val="00CA1656"/>
    <w:rsid w:val="00CA2CB0"/>
    <w:rsid w:val="00CA4957"/>
    <w:rsid w:val="00CA4C8C"/>
    <w:rsid w:val="00CA6C62"/>
    <w:rsid w:val="00CA706A"/>
    <w:rsid w:val="00CB136B"/>
    <w:rsid w:val="00CB18F3"/>
    <w:rsid w:val="00CB2282"/>
    <w:rsid w:val="00CB322F"/>
    <w:rsid w:val="00CB3735"/>
    <w:rsid w:val="00CB53D8"/>
    <w:rsid w:val="00CB5A44"/>
    <w:rsid w:val="00CB770F"/>
    <w:rsid w:val="00CC1BD8"/>
    <w:rsid w:val="00CC1FED"/>
    <w:rsid w:val="00CC222D"/>
    <w:rsid w:val="00CC38C9"/>
    <w:rsid w:val="00CC3D51"/>
    <w:rsid w:val="00CC460A"/>
    <w:rsid w:val="00CC58BD"/>
    <w:rsid w:val="00CC5D5F"/>
    <w:rsid w:val="00CC77D9"/>
    <w:rsid w:val="00CC78F9"/>
    <w:rsid w:val="00CD0452"/>
    <w:rsid w:val="00CD36BF"/>
    <w:rsid w:val="00CD3C98"/>
    <w:rsid w:val="00CD65E8"/>
    <w:rsid w:val="00CD6A47"/>
    <w:rsid w:val="00CE0953"/>
    <w:rsid w:val="00CE098B"/>
    <w:rsid w:val="00CE0F79"/>
    <w:rsid w:val="00CE1942"/>
    <w:rsid w:val="00CE1E1A"/>
    <w:rsid w:val="00CE21BC"/>
    <w:rsid w:val="00CE31E6"/>
    <w:rsid w:val="00CE47A8"/>
    <w:rsid w:val="00CE4D17"/>
    <w:rsid w:val="00CE504F"/>
    <w:rsid w:val="00CE6442"/>
    <w:rsid w:val="00CE692E"/>
    <w:rsid w:val="00CE6C4B"/>
    <w:rsid w:val="00CF0963"/>
    <w:rsid w:val="00CF1C94"/>
    <w:rsid w:val="00CF21F4"/>
    <w:rsid w:val="00CF2723"/>
    <w:rsid w:val="00CF2B8C"/>
    <w:rsid w:val="00CF3AE9"/>
    <w:rsid w:val="00CF418F"/>
    <w:rsid w:val="00CF4ABE"/>
    <w:rsid w:val="00CF51A5"/>
    <w:rsid w:val="00CF5C17"/>
    <w:rsid w:val="00CF7F89"/>
    <w:rsid w:val="00D006A6"/>
    <w:rsid w:val="00D026C3"/>
    <w:rsid w:val="00D0320B"/>
    <w:rsid w:val="00D032DE"/>
    <w:rsid w:val="00D0333A"/>
    <w:rsid w:val="00D044BE"/>
    <w:rsid w:val="00D04B1D"/>
    <w:rsid w:val="00D055B7"/>
    <w:rsid w:val="00D0571A"/>
    <w:rsid w:val="00D06914"/>
    <w:rsid w:val="00D0787A"/>
    <w:rsid w:val="00D105FB"/>
    <w:rsid w:val="00D1478E"/>
    <w:rsid w:val="00D14F6E"/>
    <w:rsid w:val="00D15BD7"/>
    <w:rsid w:val="00D15C5F"/>
    <w:rsid w:val="00D16678"/>
    <w:rsid w:val="00D16C75"/>
    <w:rsid w:val="00D16FD9"/>
    <w:rsid w:val="00D17FC1"/>
    <w:rsid w:val="00D21494"/>
    <w:rsid w:val="00D21909"/>
    <w:rsid w:val="00D22B24"/>
    <w:rsid w:val="00D22F7E"/>
    <w:rsid w:val="00D23C4C"/>
    <w:rsid w:val="00D25DB5"/>
    <w:rsid w:val="00D2640E"/>
    <w:rsid w:val="00D26795"/>
    <w:rsid w:val="00D267A6"/>
    <w:rsid w:val="00D27A4A"/>
    <w:rsid w:val="00D27F8E"/>
    <w:rsid w:val="00D3066A"/>
    <w:rsid w:val="00D317F7"/>
    <w:rsid w:val="00D336FC"/>
    <w:rsid w:val="00D3394D"/>
    <w:rsid w:val="00D35E03"/>
    <w:rsid w:val="00D36521"/>
    <w:rsid w:val="00D36DE8"/>
    <w:rsid w:val="00D3789B"/>
    <w:rsid w:val="00D4268F"/>
    <w:rsid w:val="00D42C2F"/>
    <w:rsid w:val="00D45150"/>
    <w:rsid w:val="00D45730"/>
    <w:rsid w:val="00D45A75"/>
    <w:rsid w:val="00D45C0A"/>
    <w:rsid w:val="00D4684B"/>
    <w:rsid w:val="00D472FD"/>
    <w:rsid w:val="00D47691"/>
    <w:rsid w:val="00D47756"/>
    <w:rsid w:val="00D47E28"/>
    <w:rsid w:val="00D47E5B"/>
    <w:rsid w:val="00D529D5"/>
    <w:rsid w:val="00D5479C"/>
    <w:rsid w:val="00D5691E"/>
    <w:rsid w:val="00D57A5C"/>
    <w:rsid w:val="00D57E39"/>
    <w:rsid w:val="00D610BA"/>
    <w:rsid w:val="00D615EF"/>
    <w:rsid w:val="00D627F5"/>
    <w:rsid w:val="00D636C0"/>
    <w:rsid w:val="00D63859"/>
    <w:rsid w:val="00D63BDE"/>
    <w:rsid w:val="00D645D7"/>
    <w:rsid w:val="00D64C4B"/>
    <w:rsid w:val="00D6654F"/>
    <w:rsid w:val="00D66A1D"/>
    <w:rsid w:val="00D66DAC"/>
    <w:rsid w:val="00D66EF3"/>
    <w:rsid w:val="00D67EDE"/>
    <w:rsid w:val="00D70800"/>
    <w:rsid w:val="00D70E86"/>
    <w:rsid w:val="00D71C9C"/>
    <w:rsid w:val="00D72845"/>
    <w:rsid w:val="00D729C0"/>
    <w:rsid w:val="00D72A6D"/>
    <w:rsid w:val="00D7482A"/>
    <w:rsid w:val="00D7495E"/>
    <w:rsid w:val="00D74ED6"/>
    <w:rsid w:val="00D7507D"/>
    <w:rsid w:val="00D762CF"/>
    <w:rsid w:val="00D76400"/>
    <w:rsid w:val="00D779EE"/>
    <w:rsid w:val="00D80EEC"/>
    <w:rsid w:val="00D81377"/>
    <w:rsid w:val="00D83492"/>
    <w:rsid w:val="00D83EFD"/>
    <w:rsid w:val="00D85C5F"/>
    <w:rsid w:val="00D87C44"/>
    <w:rsid w:val="00D87EDA"/>
    <w:rsid w:val="00D90354"/>
    <w:rsid w:val="00D92D66"/>
    <w:rsid w:val="00D93DA8"/>
    <w:rsid w:val="00D94723"/>
    <w:rsid w:val="00D9506B"/>
    <w:rsid w:val="00DA0243"/>
    <w:rsid w:val="00DA1374"/>
    <w:rsid w:val="00DA162A"/>
    <w:rsid w:val="00DA2595"/>
    <w:rsid w:val="00DA57D4"/>
    <w:rsid w:val="00DA6819"/>
    <w:rsid w:val="00DA7A88"/>
    <w:rsid w:val="00DB14CE"/>
    <w:rsid w:val="00DB3A84"/>
    <w:rsid w:val="00DB4837"/>
    <w:rsid w:val="00DB6790"/>
    <w:rsid w:val="00DB6983"/>
    <w:rsid w:val="00DB6C61"/>
    <w:rsid w:val="00DB7213"/>
    <w:rsid w:val="00DB7515"/>
    <w:rsid w:val="00DC0023"/>
    <w:rsid w:val="00DC2FCC"/>
    <w:rsid w:val="00DC3312"/>
    <w:rsid w:val="00DC3AFF"/>
    <w:rsid w:val="00DC413F"/>
    <w:rsid w:val="00DC531B"/>
    <w:rsid w:val="00DC56BE"/>
    <w:rsid w:val="00DC7449"/>
    <w:rsid w:val="00DD3C8C"/>
    <w:rsid w:val="00DD5A63"/>
    <w:rsid w:val="00DD7E3C"/>
    <w:rsid w:val="00DE020F"/>
    <w:rsid w:val="00DE21CC"/>
    <w:rsid w:val="00DE2AB3"/>
    <w:rsid w:val="00DE30F4"/>
    <w:rsid w:val="00DE4106"/>
    <w:rsid w:val="00DE414C"/>
    <w:rsid w:val="00DE488A"/>
    <w:rsid w:val="00DE4C33"/>
    <w:rsid w:val="00DE4CBE"/>
    <w:rsid w:val="00DE5DC3"/>
    <w:rsid w:val="00DE6A22"/>
    <w:rsid w:val="00DE7379"/>
    <w:rsid w:val="00DE745E"/>
    <w:rsid w:val="00DF0567"/>
    <w:rsid w:val="00DF0A99"/>
    <w:rsid w:val="00DF1EBE"/>
    <w:rsid w:val="00DF22FC"/>
    <w:rsid w:val="00DF2644"/>
    <w:rsid w:val="00DF3084"/>
    <w:rsid w:val="00DF40AD"/>
    <w:rsid w:val="00DF424D"/>
    <w:rsid w:val="00DF60CC"/>
    <w:rsid w:val="00DF7616"/>
    <w:rsid w:val="00E01395"/>
    <w:rsid w:val="00E028EE"/>
    <w:rsid w:val="00E02B2A"/>
    <w:rsid w:val="00E0340C"/>
    <w:rsid w:val="00E03E45"/>
    <w:rsid w:val="00E0404B"/>
    <w:rsid w:val="00E04E3A"/>
    <w:rsid w:val="00E059E6"/>
    <w:rsid w:val="00E05C52"/>
    <w:rsid w:val="00E06753"/>
    <w:rsid w:val="00E06961"/>
    <w:rsid w:val="00E12116"/>
    <w:rsid w:val="00E14308"/>
    <w:rsid w:val="00E14F09"/>
    <w:rsid w:val="00E16A4D"/>
    <w:rsid w:val="00E17B99"/>
    <w:rsid w:val="00E17C83"/>
    <w:rsid w:val="00E2125F"/>
    <w:rsid w:val="00E21D8F"/>
    <w:rsid w:val="00E22029"/>
    <w:rsid w:val="00E238CD"/>
    <w:rsid w:val="00E23FF4"/>
    <w:rsid w:val="00E2410F"/>
    <w:rsid w:val="00E24699"/>
    <w:rsid w:val="00E24A5A"/>
    <w:rsid w:val="00E26E02"/>
    <w:rsid w:val="00E305C1"/>
    <w:rsid w:val="00E31066"/>
    <w:rsid w:val="00E33376"/>
    <w:rsid w:val="00E34CC9"/>
    <w:rsid w:val="00E37906"/>
    <w:rsid w:val="00E37C1D"/>
    <w:rsid w:val="00E40BB5"/>
    <w:rsid w:val="00E41194"/>
    <w:rsid w:val="00E41E58"/>
    <w:rsid w:val="00E42A00"/>
    <w:rsid w:val="00E4368B"/>
    <w:rsid w:val="00E45038"/>
    <w:rsid w:val="00E45828"/>
    <w:rsid w:val="00E45CF1"/>
    <w:rsid w:val="00E45EBC"/>
    <w:rsid w:val="00E46165"/>
    <w:rsid w:val="00E4698B"/>
    <w:rsid w:val="00E5016A"/>
    <w:rsid w:val="00E515FF"/>
    <w:rsid w:val="00E552CE"/>
    <w:rsid w:val="00E558E2"/>
    <w:rsid w:val="00E5757D"/>
    <w:rsid w:val="00E57BFF"/>
    <w:rsid w:val="00E57D01"/>
    <w:rsid w:val="00E611DF"/>
    <w:rsid w:val="00E624A4"/>
    <w:rsid w:val="00E62FA4"/>
    <w:rsid w:val="00E65BC3"/>
    <w:rsid w:val="00E65BF8"/>
    <w:rsid w:val="00E668D2"/>
    <w:rsid w:val="00E67917"/>
    <w:rsid w:val="00E67C51"/>
    <w:rsid w:val="00E67FD0"/>
    <w:rsid w:val="00E718AD"/>
    <w:rsid w:val="00E71FD1"/>
    <w:rsid w:val="00E7216C"/>
    <w:rsid w:val="00E728AF"/>
    <w:rsid w:val="00E747FB"/>
    <w:rsid w:val="00E75ADC"/>
    <w:rsid w:val="00E7659A"/>
    <w:rsid w:val="00E77DFE"/>
    <w:rsid w:val="00E80AFE"/>
    <w:rsid w:val="00E81363"/>
    <w:rsid w:val="00E85107"/>
    <w:rsid w:val="00E86978"/>
    <w:rsid w:val="00E87A22"/>
    <w:rsid w:val="00E91B16"/>
    <w:rsid w:val="00E92AEE"/>
    <w:rsid w:val="00E92C3C"/>
    <w:rsid w:val="00E94C06"/>
    <w:rsid w:val="00E9536B"/>
    <w:rsid w:val="00E95C98"/>
    <w:rsid w:val="00E96F99"/>
    <w:rsid w:val="00EA0C93"/>
    <w:rsid w:val="00EA16FD"/>
    <w:rsid w:val="00EA1DEC"/>
    <w:rsid w:val="00EA1E49"/>
    <w:rsid w:val="00EA4DC5"/>
    <w:rsid w:val="00EA5E97"/>
    <w:rsid w:val="00EA600C"/>
    <w:rsid w:val="00EA65FA"/>
    <w:rsid w:val="00EA7A66"/>
    <w:rsid w:val="00EB015F"/>
    <w:rsid w:val="00EB1170"/>
    <w:rsid w:val="00EB1521"/>
    <w:rsid w:val="00EB18F3"/>
    <w:rsid w:val="00EB2EF3"/>
    <w:rsid w:val="00EB36E7"/>
    <w:rsid w:val="00EB4269"/>
    <w:rsid w:val="00EB4A09"/>
    <w:rsid w:val="00EB640D"/>
    <w:rsid w:val="00EB660C"/>
    <w:rsid w:val="00EB7C86"/>
    <w:rsid w:val="00EC2FB3"/>
    <w:rsid w:val="00EC479F"/>
    <w:rsid w:val="00EC5D78"/>
    <w:rsid w:val="00ED1150"/>
    <w:rsid w:val="00ED1181"/>
    <w:rsid w:val="00ED1CA6"/>
    <w:rsid w:val="00ED1E5B"/>
    <w:rsid w:val="00ED222C"/>
    <w:rsid w:val="00ED3049"/>
    <w:rsid w:val="00ED50C5"/>
    <w:rsid w:val="00ED6608"/>
    <w:rsid w:val="00ED6BA5"/>
    <w:rsid w:val="00ED7024"/>
    <w:rsid w:val="00EE0095"/>
    <w:rsid w:val="00EE0551"/>
    <w:rsid w:val="00EE2B66"/>
    <w:rsid w:val="00EE369C"/>
    <w:rsid w:val="00EE3DD5"/>
    <w:rsid w:val="00EE4034"/>
    <w:rsid w:val="00EE644A"/>
    <w:rsid w:val="00EE6BEB"/>
    <w:rsid w:val="00EE6C63"/>
    <w:rsid w:val="00EF19A5"/>
    <w:rsid w:val="00EF1CE4"/>
    <w:rsid w:val="00EF2043"/>
    <w:rsid w:val="00EF4504"/>
    <w:rsid w:val="00EF4E23"/>
    <w:rsid w:val="00EF57F3"/>
    <w:rsid w:val="00EF5913"/>
    <w:rsid w:val="00EF5EDC"/>
    <w:rsid w:val="00EF6851"/>
    <w:rsid w:val="00EF7236"/>
    <w:rsid w:val="00EF7CDE"/>
    <w:rsid w:val="00EF7EC9"/>
    <w:rsid w:val="00F0157A"/>
    <w:rsid w:val="00F02F2F"/>
    <w:rsid w:val="00F04C86"/>
    <w:rsid w:val="00F05E4D"/>
    <w:rsid w:val="00F065AE"/>
    <w:rsid w:val="00F06DF6"/>
    <w:rsid w:val="00F0752B"/>
    <w:rsid w:val="00F1026A"/>
    <w:rsid w:val="00F105A3"/>
    <w:rsid w:val="00F1089B"/>
    <w:rsid w:val="00F12B11"/>
    <w:rsid w:val="00F137B6"/>
    <w:rsid w:val="00F13F3A"/>
    <w:rsid w:val="00F14D13"/>
    <w:rsid w:val="00F15391"/>
    <w:rsid w:val="00F15470"/>
    <w:rsid w:val="00F169BA"/>
    <w:rsid w:val="00F200C5"/>
    <w:rsid w:val="00F2121C"/>
    <w:rsid w:val="00F2155E"/>
    <w:rsid w:val="00F2190B"/>
    <w:rsid w:val="00F230E9"/>
    <w:rsid w:val="00F23D13"/>
    <w:rsid w:val="00F240FA"/>
    <w:rsid w:val="00F277CD"/>
    <w:rsid w:val="00F27EA1"/>
    <w:rsid w:val="00F30796"/>
    <w:rsid w:val="00F30BC0"/>
    <w:rsid w:val="00F31A21"/>
    <w:rsid w:val="00F31BBC"/>
    <w:rsid w:val="00F3205A"/>
    <w:rsid w:val="00F32AC9"/>
    <w:rsid w:val="00F3592D"/>
    <w:rsid w:val="00F3710B"/>
    <w:rsid w:val="00F408BC"/>
    <w:rsid w:val="00F42647"/>
    <w:rsid w:val="00F427AD"/>
    <w:rsid w:val="00F43245"/>
    <w:rsid w:val="00F4354A"/>
    <w:rsid w:val="00F43760"/>
    <w:rsid w:val="00F43FAF"/>
    <w:rsid w:val="00F462CC"/>
    <w:rsid w:val="00F4640C"/>
    <w:rsid w:val="00F47766"/>
    <w:rsid w:val="00F4782B"/>
    <w:rsid w:val="00F478BA"/>
    <w:rsid w:val="00F479A5"/>
    <w:rsid w:val="00F502C4"/>
    <w:rsid w:val="00F505BA"/>
    <w:rsid w:val="00F508F9"/>
    <w:rsid w:val="00F50F28"/>
    <w:rsid w:val="00F513F9"/>
    <w:rsid w:val="00F51643"/>
    <w:rsid w:val="00F51704"/>
    <w:rsid w:val="00F51FA1"/>
    <w:rsid w:val="00F52E28"/>
    <w:rsid w:val="00F57B80"/>
    <w:rsid w:val="00F60489"/>
    <w:rsid w:val="00F62904"/>
    <w:rsid w:val="00F63B7E"/>
    <w:rsid w:val="00F66566"/>
    <w:rsid w:val="00F66AC5"/>
    <w:rsid w:val="00F66B0A"/>
    <w:rsid w:val="00F71F31"/>
    <w:rsid w:val="00F7358E"/>
    <w:rsid w:val="00F73F20"/>
    <w:rsid w:val="00F7403F"/>
    <w:rsid w:val="00F74994"/>
    <w:rsid w:val="00F74B98"/>
    <w:rsid w:val="00F81547"/>
    <w:rsid w:val="00F82A50"/>
    <w:rsid w:val="00F8348E"/>
    <w:rsid w:val="00F83949"/>
    <w:rsid w:val="00F8618D"/>
    <w:rsid w:val="00F862FD"/>
    <w:rsid w:val="00F8686D"/>
    <w:rsid w:val="00F86DEF"/>
    <w:rsid w:val="00F86E9E"/>
    <w:rsid w:val="00F8744B"/>
    <w:rsid w:val="00F87619"/>
    <w:rsid w:val="00F87849"/>
    <w:rsid w:val="00F90617"/>
    <w:rsid w:val="00F909BA"/>
    <w:rsid w:val="00F91180"/>
    <w:rsid w:val="00F91C08"/>
    <w:rsid w:val="00F93AB7"/>
    <w:rsid w:val="00F94465"/>
    <w:rsid w:val="00F945A4"/>
    <w:rsid w:val="00F94856"/>
    <w:rsid w:val="00F951F0"/>
    <w:rsid w:val="00F958A7"/>
    <w:rsid w:val="00F95EA8"/>
    <w:rsid w:val="00F96B26"/>
    <w:rsid w:val="00F97B4F"/>
    <w:rsid w:val="00FA1FA7"/>
    <w:rsid w:val="00FA256C"/>
    <w:rsid w:val="00FA2A39"/>
    <w:rsid w:val="00FA2E8B"/>
    <w:rsid w:val="00FA377A"/>
    <w:rsid w:val="00FA38C8"/>
    <w:rsid w:val="00FA3B15"/>
    <w:rsid w:val="00FA653C"/>
    <w:rsid w:val="00FA7122"/>
    <w:rsid w:val="00FA7455"/>
    <w:rsid w:val="00FB0ED3"/>
    <w:rsid w:val="00FB0F81"/>
    <w:rsid w:val="00FB117B"/>
    <w:rsid w:val="00FB53A9"/>
    <w:rsid w:val="00FB73ED"/>
    <w:rsid w:val="00FB7F4B"/>
    <w:rsid w:val="00FC0A2A"/>
    <w:rsid w:val="00FC1803"/>
    <w:rsid w:val="00FC25EE"/>
    <w:rsid w:val="00FC6F8D"/>
    <w:rsid w:val="00FD03CF"/>
    <w:rsid w:val="00FD158F"/>
    <w:rsid w:val="00FD16F3"/>
    <w:rsid w:val="00FD1A73"/>
    <w:rsid w:val="00FD226D"/>
    <w:rsid w:val="00FD238F"/>
    <w:rsid w:val="00FD4FBD"/>
    <w:rsid w:val="00FD6AB8"/>
    <w:rsid w:val="00FD7604"/>
    <w:rsid w:val="00FD7F71"/>
    <w:rsid w:val="00FE2409"/>
    <w:rsid w:val="00FE2E79"/>
    <w:rsid w:val="00FE4B36"/>
    <w:rsid w:val="00FE6D12"/>
    <w:rsid w:val="00FF1890"/>
    <w:rsid w:val="00FF260D"/>
    <w:rsid w:val="00FF2921"/>
    <w:rsid w:val="00FF2DC4"/>
    <w:rsid w:val="00FF3C27"/>
    <w:rsid w:val="00FF5F1F"/>
    <w:rsid w:val="00FF711B"/>
    <w:rsid w:val="00FF77DD"/>
    <w:rsid w:val="262F2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,"/>
  <w14:docId w14:val="6A4A64B0"/>
  <w15:chartTrackingRefBased/>
  <w15:docId w15:val="{0E6C7942-0660-4736-8506-CA2566A01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locked="1"/>
    <w:lsdException w:name="footnote text" w:locked="1"/>
    <w:lsdException w:name="annotation text" w:locked="1"/>
    <w:lsdException w:name="header" w:locked="1" w:uiPriority="99"/>
    <w:lsdException w:name="footer" w:locked="1"/>
    <w:lsdException w:name="index heading" w:locked="1"/>
    <w:lsdException w:name="caption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 w:semiHidden="1" w:unhideWhenUsed="1"/>
    <w:lsdException w:name="HTML Preformatted" w:locked="1" w:semiHidden="1" w:unhideWhenUsed="1"/>
    <w:lsdException w:name="HTML Sample" w:locked="1"/>
    <w:lsdException w:name="HTML Typewriter" w:locked="1" w:semiHidden="1" w:unhideWhenUsed="1"/>
    <w:lsdException w:name="HTML Variable" w:lock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B7555"/>
    <w:pPr>
      <w:spacing w:before="40" w:after="120"/>
    </w:pPr>
    <w:rPr>
      <w:rFonts w:ascii="Arial" w:hAnsi="Arial" w:cs="Arial"/>
      <w:sz w:val="18"/>
      <w:lang w:val="en-US" w:eastAsia="en-US"/>
    </w:rPr>
  </w:style>
  <w:style w:type="paragraph" w:styleId="Heading1">
    <w:name w:val="heading 1"/>
    <w:aliases w:val="h1,Numero Articolo,(Alt+1),L1,TNR Heading 1,Arial 14 Fett,Arial 14 Fett1,Arial 14 Fett2,Kapitel,1 Heading 1,OdsKap1,1 ghost,g,ghost,Attribute Heading 1,Heading A,Heading A1,Header 1,H11,H12,H13,H14,H15,H16,H17,H18,H19,H110,H111,H112,H113,1"/>
    <w:basedOn w:val="H1"/>
    <w:next w:val="Normal"/>
    <w:link w:val="Heading1Char"/>
    <w:qFormat/>
    <w:rsid w:val="007E7B58"/>
    <w:pPr>
      <w:numPr>
        <w:numId w:val="17"/>
      </w:numPr>
      <w:spacing w:after="0"/>
    </w:pPr>
  </w:style>
  <w:style w:type="paragraph" w:styleId="Heading2">
    <w:name w:val="heading 2"/>
    <w:aliases w:val="h2,Header 2,l2,Level 2 Head,heading 2,Titel,head 2,header2,h21,head 21,header21,h22,head 22,header22,h23,head 23,header23,h211,head 211,header211,h221,head 221,header221,h24,head 24,header24,h25,head 25,header25,h212,head 212,header212,A"/>
    <w:basedOn w:val="H2"/>
    <w:next w:val="Normal"/>
    <w:link w:val="Heading2Char"/>
    <w:qFormat/>
    <w:rsid w:val="0057455A"/>
    <w:pPr>
      <w:numPr>
        <w:numId w:val="17"/>
      </w:numPr>
    </w:pPr>
  </w:style>
  <w:style w:type="paragraph" w:styleId="Heading3">
    <w:name w:val="heading 3"/>
    <w:aliases w:val="h3"/>
    <w:basedOn w:val="H3"/>
    <w:next w:val="Normal"/>
    <w:link w:val="Heading3Char"/>
    <w:qFormat/>
    <w:rsid w:val="007E7B58"/>
    <w:pPr>
      <w:numPr>
        <w:numId w:val="17"/>
      </w:numPr>
      <w:tabs>
        <w:tab w:val="left" w:pos="720"/>
      </w:tabs>
    </w:pPr>
  </w:style>
  <w:style w:type="paragraph" w:styleId="Heading4">
    <w:name w:val="heading 4"/>
    <w:aliases w:val="h4,H41,H42,H43,H44,H45,H46,H47,H48,H49,H410,H411,H421,H431,H441,H451,H461,H471,H481,H491,H4101,H412,H413,H414,H415,H416,H417,H418,H419,H420,H422,H423,H4110,H432,H442,H452,H462,H472,H482,H492,H4102,H4111,H4121,H4131,H4141,H415frame 2,H4151,4"/>
    <w:basedOn w:val="Normal"/>
    <w:next w:val="Normal"/>
    <w:link w:val="Heading4Char"/>
    <w:qFormat/>
    <w:rsid w:val="00F42647"/>
    <w:pPr>
      <w:keepNext/>
      <w:keepLines/>
      <w:numPr>
        <w:ilvl w:val="3"/>
        <w:numId w:val="6"/>
      </w:numPr>
      <w:spacing w:before="160" w:after="0"/>
      <w:outlineLvl w:val="3"/>
    </w:pPr>
    <w:rPr>
      <w:rFonts w:ascii="Arial Bold" w:eastAsia="MS Mincho" w:hAnsi="Arial Bold"/>
      <w:b/>
      <w:color w:val="29568F"/>
      <w:sz w:val="20"/>
    </w:rPr>
  </w:style>
  <w:style w:type="paragraph" w:styleId="Heading5">
    <w:name w:val="heading 5"/>
    <w:aliases w:val="h5,Ref Heading 2,rh2,Second Subheading,Ref Heading 21,rh21,H51,h51,Second Subheading1,Ref Heading 22,rh22,H52,Ref Heading 23,rh23,H53,h52,Second Subheading2,Ref Heading 24,rh24,H54,Ref Heading 25,rh25,H55,h53,Second Subheading3,rh26,H56,H57"/>
    <w:basedOn w:val="Normal"/>
    <w:next w:val="Normal"/>
    <w:link w:val="Heading5Char"/>
    <w:qFormat/>
    <w:rsid w:val="0036113D"/>
    <w:pPr>
      <w:numPr>
        <w:ilvl w:val="4"/>
        <w:numId w:val="17"/>
      </w:numPr>
      <w:spacing w:before="240" w:after="60"/>
      <w:outlineLvl w:val="4"/>
    </w:pPr>
    <w:rPr>
      <w:b/>
      <w:bCs/>
      <w:iCs/>
      <w:sz w:val="16"/>
      <w:szCs w:val="16"/>
    </w:rPr>
  </w:style>
  <w:style w:type="paragraph" w:styleId="Heading6">
    <w:name w:val="heading 6"/>
    <w:aliases w:val="Ref Heading 3,rh3,h6,Third Subheading,Ref Heading 31,rh31,Ref Heading 32,rh32,h61,Third Subheading1,Ref Heading 33,rh33,Ref Heading 34,rh34,h62,Third Subheading2,Ref Heading 35,rh35,Ref Heading 36,rh36,Ref Heading 37,rh37,Ref Heading 38,rh38,H"/>
    <w:basedOn w:val="Normal"/>
    <w:next w:val="Normal"/>
    <w:link w:val="Heading6Char"/>
    <w:qFormat/>
    <w:rsid w:val="00FA7455"/>
    <w:pPr>
      <w:numPr>
        <w:ilvl w:val="5"/>
        <w:numId w:val="17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aliases w:val="h7,sottopar11111"/>
    <w:basedOn w:val="Normal"/>
    <w:next w:val="Normal"/>
    <w:link w:val="Heading7Char"/>
    <w:qFormat/>
    <w:rsid w:val="00FA7455"/>
    <w:pPr>
      <w:numPr>
        <w:ilvl w:val="6"/>
        <w:numId w:val="17"/>
      </w:numPr>
      <w:spacing w:before="240" w:after="60"/>
      <w:outlineLvl w:val="6"/>
    </w:pPr>
    <w:rPr>
      <w:sz w:val="16"/>
      <w:szCs w:val="16"/>
    </w:rPr>
  </w:style>
  <w:style w:type="paragraph" w:styleId="Heading8">
    <w:name w:val="heading 8"/>
    <w:aliases w:val="h8,Center Bold,poi,ITT t8,PA Appendix Minor,ASAPHeading 8"/>
    <w:basedOn w:val="Normal"/>
    <w:next w:val="Normal"/>
    <w:link w:val="Heading8Char"/>
    <w:qFormat/>
    <w:rsid w:val="00FA7455"/>
    <w:pPr>
      <w:numPr>
        <w:ilvl w:val="7"/>
        <w:numId w:val="17"/>
      </w:num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aliases w:val="App Heading,Appendix,ITT t9,ASAPHeading 9"/>
    <w:basedOn w:val="Normal"/>
    <w:next w:val="Normal"/>
    <w:link w:val="Heading9Char"/>
    <w:qFormat/>
    <w:rsid w:val="00470452"/>
    <w:pPr>
      <w:numPr>
        <w:ilvl w:val="8"/>
        <w:numId w:val="17"/>
      </w:numPr>
      <w:spacing w:before="240" w:after="60"/>
      <w:outlineLvl w:val="8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">
    <w:name w:val="H1"/>
    <w:next w:val="Normal"/>
    <w:rsid w:val="00F42647"/>
    <w:pPr>
      <w:keepNext/>
      <w:keepLines/>
      <w:pageBreakBefore/>
      <w:numPr>
        <w:numId w:val="6"/>
      </w:numPr>
      <w:spacing w:before="160" w:after="160"/>
      <w:outlineLvl w:val="0"/>
    </w:pPr>
    <w:rPr>
      <w:rFonts w:ascii="Arial" w:hAnsi="Arial" w:cs="Arial"/>
      <w:bCs/>
      <w:caps/>
      <w:color w:val="29568F"/>
      <w:spacing w:val="20"/>
      <w:sz w:val="32"/>
      <w:szCs w:val="32"/>
      <w:lang w:val="en-US" w:eastAsia="en-US"/>
    </w:rPr>
  </w:style>
  <w:style w:type="character" w:customStyle="1" w:styleId="Heading1Char">
    <w:name w:val="Heading 1 Char"/>
    <w:aliases w:val="h1 Char,Numero Articolo Char,(Alt+1) Char,L1 Char,TNR Heading 1 Char,Arial 14 Fett Char,Arial 14 Fett1 Char,Arial 14 Fett2 Char,Kapitel Char,1 Heading 1 Char,OdsKap1 Char,1 ghost Char,g Char,ghost Char,Attribute Heading 1 Char,H11 Char"/>
    <w:link w:val="Heading1"/>
    <w:locked/>
    <w:rsid w:val="00A735E7"/>
    <w:rPr>
      <w:rFonts w:ascii="Arial" w:hAnsi="Arial" w:cs="Arial"/>
      <w:bCs/>
      <w:caps/>
      <w:color w:val="29568F"/>
      <w:spacing w:val="20"/>
      <w:sz w:val="32"/>
      <w:szCs w:val="32"/>
      <w:lang w:val="en-US" w:eastAsia="en-US"/>
    </w:rPr>
  </w:style>
  <w:style w:type="paragraph" w:customStyle="1" w:styleId="H2">
    <w:name w:val="H2"/>
    <w:next w:val="Normal"/>
    <w:rsid w:val="00F42647"/>
    <w:pPr>
      <w:keepNext/>
      <w:keepLines/>
      <w:numPr>
        <w:ilvl w:val="1"/>
        <w:numId w:val="6"/>
      </w:numPr>
      <w:spacing w:before="160" w:after="120"/>
      <w:outlineLvl w:val="1"/>
    </w:pPr>
    <w:rPr>
      <w:rFonts w:ascii="Arial Bold" w:hAnsi="Arial Bold" w:cs="Arial"/>
      <w:b/>
      <w:caps/>
      <w:color w:val="29568F"/>
      <w:sz w:val="24"/>
      <w:szCs w:val="24"/>
      <w:lang w:val="en-US" w:eastAsia="en-US"/>
    </w:rPr>
  </w:style>
  <w:style w:type="character" w:customStyle="1" w:styleId="Heading2Char">
    <w:name w:val="Heading 2 Char"/>
    <w:aliases w:val="h2 Char,Header 2 Char,l2 Char,Level 2 Head Char,heading 2 Char,Titel Char,head 2 Char,header2 Char,h21 Char,head 21 Char,header21 Char,h22 Char,head 22 Char,header22 Char,h23 Char,head 23 Char,header23 Char,h211 Char,head 211 Char,A Char"/>
    <w:link w:val="Heading2"/>
    <w:locked/>
    <w:rsid w:val="0057455A"/>
    <w:rPr>
      <w:rFonts w:ascii="Arial Bold" w:hAnsi="Arial Bold" w:cs="Arial"/>
      <w:b/>
      <w:caps/>
      <w:color w:val="29568F"/>
      <w:sz w:val="24"/>
      <w:szCs w:val="24"/>
      <w:lang w:val="en-US" w:eastAsia="en-US"/>
    </w:rPr>
  </w:style>
  <w:style w:type="paragraph" w:customStyle="1" w:styleId="H3">
    <w:name w:val="H3"/>
    <w:next w:val="Normal"/>
    <w:qFormat/>
    <w:rsid w:val="00CE0F79"/>
    <w:pPr>
      <w:keepNext/>
      <w:keepLines/>
      <w:numPr>
        <w:ilvl w:val="2"/>
        <w:numId w:val="6"/>
      </w:numPr>
      <w:tabs>
        <w:tab w:val="left" w:pos="720"/>
      </w:tabs>
      <w:spacing w:before="160" w:after="60"/>
      <w:ind w:left="720" w:hanging="720"/>
      <w:outlineLvl w:val="2"/>
    </w:pPr>
    <w:rPr>
      <w:rFonts w:ascii="Arial Bold" w:hAnsi="Arial Bold" w:cs="Arial"/>
      <w:b/>
      <w:caps/>
      <w:color w:val="29568F"/>
      <w:sz w:val="22"/>
      <w:szCs w:val="22"/>
      <w:lang w:val="en-US" w:eastAsia="en-US"/>
    </w:rPr>
  </w:style>
  <w:style w:type="character" w:customStyle="1" w:styleId="Heading3Char">
    <w:name w:val="Heading 3 Char"/>
    <w:aliases w:val="h3 Char"/>
    <w:link w:val="Heading3"/>
    <w:locked/>
    <w:rsid w:val="00A735E7"/>
    <w:rPr>
      <w:rFonts w:ascii="Arial Bold" w:hAnsi="Arial Bold" w:cs="Arial"/>
      <w:b/>
      <w:caps/>
      <w:color w:val="29568F"/>
      <w:sz w:val="22"/>
      <w:szCs w:val="22"/>
      <w:lang w:val="en-US" w:eastAsia="en-US"/>
    </w:rPr>
  </w:style>
  <w:style w:type="character" w:customStyle="1" w:styleId="Heading4Char">
    <w:name w:val="Heading 4 Char"/>
    <w:aliases w:val="h4 Char,H41 Char,H42 Char,H43 Char,H44 Char,H45 Char,H46 Char,H47 Char,H48 Char,H49 Char,H410 Char,H411 Char,H421 Char,H431 Char,H441 Char,H451 Char,H461 Char,H471 Char,H481 Char,H491 Char,H4101 Char,H412 Char,H413 Char,H414 Char,4 Char"/>
    <w:link w:val="Heading4"/>
    <w:locked/>
    <w:rsid w:val="00A735E7"/>
    <w:rPr>
      <w:rFonts w:ascii="Arial Bold" w:eastAsia="MS Mincho" w:hAnsi="Arial Bold" w:cs="Arial"/>
      <w:b/>
      <w:color w:val="29568F"/>
      <w:lang w:val="en-US" w:eastAsia="en-US"/>
    </w:rPr>
  </w:style>
  <w:style w:type="character" w:customStyle="1" w:styleId="Heading5Char">
    <w:name w:val="Heading 5 Char"/>
    <w:aliases w:val="h5 Char,Ref Heading 2 Char,rh2 Char,Second Subheading Char,Ref Heading 21 Char,rh21 Char,H51 Char,h51 Char,Second Subheading1 Char,Ref Heading 22 Char,rh22 Char,H52 Char,Ref Heading 23 Char,rh23 Char,H53 Char,h52 Char,Ref Heading 24 Char"/>
    <w:link w:val="Heading5"/>
    <w:locked/>
    <w:rsid w:val="00A735E7"/>
    <w:rPr>
      <w:rFonts w:ascii="Arial" w:hAnsi="Arial" w:cs="Arial"/>
      <w:b/>
      <w:bCs/>
      <w:iCs/>
      <w:sz w:val="16"/>
      <w:szCs w:val="16"/>
      <w:lang w:val="en-US" w:eastAsia="en-US"/>
    </w:rPr>
  </w:style>
  <w:style w:type="character" w:customStyle="1" w:styleId="Heading6Char">
    <w:name w:val="Heading 6 Char"/>
    <w:aliases w:val="Ref Heading 3 Char,rh3 Char,h6 Char,Third Subheading Char,Ref Heading 31 Char,rh31 Char,Ref Heading 32 Char,rh32 Char,h61 Char,Third Subheading1 Char,Ref Heading 33 Char,rh33 Char,Ref Heading 34 Char,rh34 Char,h62 Char,Ref Heading 35 Char"/>
    <w:link w:val="Heading6"/>
    <w:locked/>
    <w:rsid w:val="00A735E7"/>
    <w:rPr>
      <w:rFonts w:ascii="Arial" w:hAnsi="Arial" w:cs="Arial"/>
      <w:b/>
      <w:bCs/>
      <w:sz w:val="22"/>
      <w:szCs w:val="22"/>
      <w:lang w:val="en-US" w:eastAsia="en-US"/>
    </w:rPr>
  </w:style>
  <w:style w:type="character" w:customStyle="1" w:styleId="Heading7Char">
    <w:name w:val="Heading 7 Char"/>
    <w:aliases w:val="h7 Char,sottopar11111 Char"/>
    <w:link w:val="Heading7"/>
    <w:locked/>
    <w:rsid w:val="00A735E7"/>
    <w:rPr>
      <w:rFonts w:ascii="Arial" w:hAnsi="Arial" w:cs="Arial"/>
      <w:sz w:val="16"/>
      <w:szCs w:val="16"/>
      <w:lang w:val="en-US" w:eastAsia="en-US"/>
    </w:rPr>
  </w:style>
  <w:style w:type="character" w:customStyle="1" w:styleId="Heading8Char">
    <w:name w:val="Heading 8 Char"/>
    <w:aliases w:val="h8 Char,Center Bold Char,poi Char,ITT t8 Char,PA Appendix Minor Char,ASAPHeading 8 Char"/>
    <w:link w:val="Heading8"/>
    <w:locked/>
    <w:rsid w:val="00A735E7"/>
    <w:rPr>
      <w:rFonts w:ascii="Arial" w:hAnsi="Arial" w:cs="Arial"/>
      <w:i/>
      <w:iCs/>
      <w:sz w:val="24"/>
      <w:szCs w:val="24"/>
      <w:lang w:val="en-US" w:eastAsia="en-US"/>
    </w:rPr>
  </w:style>
  <w:style w:type="character" w:customStyle="1" w:styleId="Heading9Char">
    <w:name w:val="Heading 9 Char"/>
    <w:aliases w:val="App Heading Char,Appendix Char,ITT t9 Char,ASAPHeading 9 Char"/>
    <w:link w:val="Heading9"/>
    <w:locked/>
    <w:rsid w:val="00A735E7"/>
    <w:rPr>
      <w:rFonts w:ascii="Arial" w:hAnsi="Arial" w:cs="Arial"/>
      <w:sz w:val="22"/>
      <w:szCs w:val="22"/>
      <w:lang w:val="en-US" w:eastAsia="en-US"/>
    </w:rPr>
  </w:style>
  <w:style w:type="paragraph" w:customStyle="1" w:styleId="H4">
    <w:name w:val="H4"/>
    <w:basedOn w:val="Heading4"/>
    <w:next w:val="BodyText"/>
    <w:rsid w:val="00F42647"/>
    <w:pPr>
      <w:tabs>
        <w:tab w:val="clear" w:pos="864"/>
        <w:tab w:val="num" w:pos="1062"/>
      </w:tabs>
      <w:ind w:left="1080" w:hanging="1080"/>
    </w:pPr>
  </w:style>
  <w:style w:type="paragraph" w:styleId="BodyText">
    <w:name w:val="Body Text"/>
    <w:basedOn w:val="Normal"/>
    <w:link w:val="BodyTextChar"/>
    <w:rsid w:val="00FA7455"/>
  </w:style>
  <w:style w:type="character" w:customStyle="1" w:styleId="BodyTextChar">
    <w:name w:val="Body Text Char"/>
    <w:link w:val="BodyText"/>
    <w:locked/>
    <w:rsid w:val="00FA7455"/>
    <w:rPr>
      <w:rFonts w:ascii="Arial" w:hAnsi="Arial" w:cs="Arial"/>
      <w:sz w:val="18"/>
      <w:lang w:val="en-US" w:eastAsia="en-US" w:bidi="ar-SA"/>
    </w:rPr>
  </w:style>
  <w:style w:type="paragraph" w:customStyle="1" w:styleId="0H0">
    <w:name w:val="0 H0"/>
    <w:next w:val="Normal"/>
    <w:rsid w:val="00F42647"/>
    <w:pPr>
      <w:keepNext/>
      <w:keepLines/>
      <w:pageBreakBefore/>
      <w:spacing w:after="200"/>
    </w:pPr>
    <w:rPr>
      <w:rFonts w:ascii="Arial" w:hAnsi="Arial" w:cs="Arial"/>
      <w:bCs/>
      <w:caps/>
      <w:noProof/>
      <w:color w:val="29568F"/>
      <w:spacing w:val="10"/>
      <w:sz w:val="32"/>
      <w:szCs w:val="32"/>
      <w:lang w:val="en-US" w:eastAsia="en-US"/>
    </w:rPr>
  </w:style>
  <w:style w:type="paragraph" w:styleId="TOC1">
    <w:name w:val="toc 1"/>
    <w:basedOn w:val="Normal"/>
    <w:next w:val="Normal"/>
    <w:uiPriority w:val="39"/>
    <w:qFormat/>
    <w:rsid w:val="00836F77"/>
    <w:pPr>
      <w:tabs>
        <w:tab w:val="left" w:pos="540"/>
        <w:tab w:val="right" w:leader="dot" w:pos="8640"/>
      </w:tabs>
      <w:spacing w:before="80" w:after="0"/>
      <w:ind w:left="539" w:hanging="539"/>
    </w:pPr>
    <w:rPr>
      <w:rFonts w:ascii="Arial Bold" w:eastAsia="Batang" w:hAnsi="Arial Bold"/>
      <w:b/>
      <w:bCs/>
      <w:caps/>
      <w:noProof/>
      <w:color w:val="29568F"/>
      <w:sz w:val="20"/>
      <w:lang w:eastAsia="ko-KR"/>
    </w:rPr>
  </w:style>
  <w:style w:type="paragraph" w:customStyle="1" w:styleId="Doc">
    <w:name w:val="Doc#"/>
    <w:next w:val="Normal"/>
    <w:rsid w:val="002B76D3"/>
    <w:pPr>
      <w:spacing w:before="40"/>
      <w:ind w:left="2322"/>
    </w:pPr>
    <w:rPr>
      <w:rFonts w:ascii="Verdana" w:hAnsi="Verdana"/>
      <w:bCs/>
      <w:noProof/>
      <w:sz w:val="24"/>
      <w:szCs w:val="24"/>
      <w:lang w:val="en-US" w:eastAsia="en-US"/>
    </w:rPr>
  </w:style>
  <w:style w:type="character" w:styleId="CommentReference">
    <w:name w:val="annotation reference"/>
    <w:semiHidden/>
    <w:rsid w:val="00F86E9E"/>
    <w:rPr>
      <w:rFonts w:cs="Times New Roman"/>
      <w:sz w:val="16"/>
      <w:szCs w:val="16"/>
    </w:rPr>
  </w:style>
  <w:style w:type="paragraph" w:styleId="TOC2">
    <w:name w:val="toc 2"/>
    <w:basedOn w:val="Normal"/>
    <w:next w:val="Normal"/>
    <w:uiPriority w:val="39"/>
    <w:qFormat/>
    <w:rsid w:val="00836F77"/>
    <w:pPr>
      <w:tabs>
        <w:tab w:val="left" w:pos="1440"/>
        <w:tab w:val="right" w:leader="dot" w:pos="8640"/>
      </w:tabs>
      <w:spacing w:after="0"/>
      <w:ind w:left="1441" w:hanging="902"/>
    </w:pPr>
    <w:rPr>
      <w:rFonts w:eastAsia="Batang"/>
      <w:caps/>
      <w:noProof/>
      <w:szCs w:val="24"/>
      <w:lang w:eastAsia="ko-KR"/>
    </w:rPr>
  </w:style>
  <w:style w:type="paragraph" w:customStyle="1" w:styleId="TableHeading">
    <w:name w:val="TableHeading"/>
    <w:rsid w:val="00F230E9"/>
    <w:pPr>
      <w:keepNext/>
      <w:spacing w:before="80" w:after="80"/>
      <w:jc w:val="center"/>
    </w:pPr>
    <w:rPr>
      <w:rFonts w:ascii="Arial Bold" w:hAnsi="Arial Bold" w:cs="Arial"/>
      <w:b/>
      <w:sz w:val="18"/>
      <w:lang w:val="en-US" w:eastAsia="en-US"/>
    </w:rPr>
  </w:style>
  <w:style w:type="paragraph" w:customStyle="1" w:styleId="TableText">
    <w:name w:val="TableText"/>
    <w:rsid w:val="00CD0452"/>
    <w:pPr>
      <w:spacing w:before="20" w:after="20"/>
    </w:pPr>
    <w:rPr>
      <w:rFonts w:ascii="Arial" w:hAnsi="Arial" w:cs="Arial"/>
      <w:sz w:val="18"/>
      <w:szCs w:val="18"/>
      <w:lang w:val="en-US" w:eastAsia="en-US"/>
    </w:rPr>
  </w:style>
  <w:style w:type="paragraph" w:customStyle="1" w:styleId="H5">
    <w:name w:val="H5"/>
    <w:next w:val="Normal"/>
    <w:semiHidden/>
    <w:rsid w:val="00F86E9E"/>
    <w:pPr>
      <w:keepNext/>
      <w:keepLines/>
      <w:spacing w:before="160"/>
      <w:outlineLvl w:val="4"/>
    </w:pPr>
    <w:rPr>
      <w:rFonts w:ascii="Trebuchet MS" w:hAnsi="Trebuchet MS"/>
      <w:b/>
      <w:sz w:val="18"/>
      <w:szCs w:val="18"/>
      <w:lang w:val="en-US" w:eastAsia="en-US"/>
    </w:rPr>
  </w:style>
  <w:style w:type="paragraph" w:styleId="TOC3">
    <w:name w:val="toc 3"/>
    <w:basedOn w:val="Normal"/>
    <w:next w:val="Normal"/>
    <w:uiPriority w:val="39"/>
    <w:qFormat/>
    <w:rsid w:val="00CF5C17"/>
    <w:pPr>
      <w:tabs>
        <w:tab w:val="left" w:pos="1440"/>
        <w:tab w:val="right" w:leader="dot" w:pos="8640"/>
      </w:tabs>
      <w:spacing w:after="0"/>
      <w:ind w:left="1639" w:hanging="902"/>
    </w:pPr>
    <w:rPr>
      <w:rFonts w:eastAsia="Batang"/>
      <w:noProof/>
      <w:szCs w:val="18"/>
      <w:lang w:eastAsia="ko-KR"/>
    </w:rPr>
  </w:style>
  <w:style w:type="paragraph" w:customStyle="1" w:styleId="Bullet">
    <w:name w:val="Bullet"/>
    <w:aliases w:val="Bullet 1,b2,Bullet 2,bullet,double,bullet single,bullet double,bl,bu,B1,8,b2b2,EDS sub bullet,bullet text,2nd level bullet,bullet2,EDS BulletSub,B2,BL,bullet double-space,double bullet,body copy,BU Bullet Paragraph,BU,BU bullet,Bullet List,BP,b1"/>
    <w:link w:val="BulletCharChar"/>
    <w:rsid w:val="00AB4C70"/>
    <w:pPr>
      <w:numPr>
        <w:numId w:val="2"/>
      </w:numPr>
      <w:spacing w:before="40" w:after="40"/>
    </w:pPr>
    <w:rPr>
      <w:rFonts w:ascii="Arial" w:hAnsi="Arial" w:cs="Arial"/>
      <w:sz w:val="18"/>
      <w:lang w:val="en-US" w:eastAsia="en-US"/>
    </w:rPr>
  </w:style>
  <w:style w:type="character" w:customStyle="1" w:styleId="BulletCharChar">
    <w:name w:val="Bullet Char Char"/>
    <w:link w:val="Bullet"/>
    <w:locked/>
    <w:rsid w:val="00AB4C70"/>
    <w:rPr>
      <w:rFonts w:ascii="Arial" w:hAnsi="Arial" w:cs="Arial"/>
      <w:sz w:val="18"/>
      <w:lang w:val="en-US" w:eastAsia="en-US"/>
    </w:rPr>
  </w:style>
  <w:style w:type="character" w:styleId="FollowedHyperlink">
    <w:name w:val="FollowedHyperlink"/>
    <w:rsid w:val="00F86E9E"/>
    <w:rPr>
      <w:rFonts w:ascii="Verdana" w:hAnsi="Verdana" w:cs="Verdana"/>
      <w:color w:val="800080"/>
      <w:u w:val="single"/>
    </w:rPr>
  </w:style>
  <w:style w:type="paragraph" w:customStyle="1" w:styleId="Bullet2">
    <w:name w:val="Bullet2"/>
    <w:basedOn w:val="Normal"/>
    <w:rsid w:val="00F86E9E"/>
    <w:pPr>
      <w:numPr>
        <w:numId w:val="1"/>
      </w:numPr>
      <w:spacing w:before="0" w:after="0"/>
    </w:pPr>
  </w:style>
  <w:style w:type="paragraph" w:customStyle="1" w:styleId="TableBullet0">
    <w:name w:val="TableBullet"/>
    <w:basedOn w:val="TableText"/>
    <w:rsid w:val="00F86E9E"/>
    <w:pPr>
      <w:tabs>
        <w:tab w:val="num" w:pos="270"/>
      </w:tabs>
      <w:spacing w:before="0" w:after="0"/>
      <w:ind w:left="270" w:hanging="270"/>
    </w:pPr>
  </w:style>
  <w:style w:type="paragraph" w:customStyle="1" w:styleId="CoverTitle">
    <w:name w:val="Cover Title"/>
    <w:basedOn w:val="Normal"/>
    <w:rsid w:val="00422A5F"/>
    <w:pPr>
      <w:ind w:left="-1260"/>
    </w:pPr>
    <w:rPr>
      <w:color w:val="FFFFFF"/>
      <w:sz w:val="44"/>
      <w:szCs w:val="44"/>
    </w:rPr>
  </w:style>
  <w:style w:type="paragraph" w:styleId="CommentText">
    <w:name w:val="annotation text"/>
    <w:basedOn w:val="Normal"/>
    <w:link w:val="CommentTextChar"/>
    <w:semiHidden/>
    <w:rsid w:val="00F86E9E"/>
    <w:rPr>
      <w:sz w:val="20"/>
    </w:rPr>
  </w:style>
  <w:style w:type="character" w:customStyle="1" w:styleId="CommentTextChar">
    <w:name w:val="Comment Text Char"/>
    <w:link w:val="CommentText"/>
    <w:semiHidden/>
    <w:locked/>
    <w:rsid w:val="00335225"/>
    <w:rPr>
      <w:rFonts w:ascii="Verdana" w:hAnsi="Verdana" w:cs="Times New Roman"/>
      <w:lang w:val="en-US" w:eastAsia="en-US" w:bidi="ar-SA"/>
    </w:rPr>
  </w:style>
  <w:style w:type="paragraph" w:styleId="BalloonText">
    <w:name w:val="Balloon Text"/>
    <w:basedOn w:val="Normal"/>
    <w:link w:val="BalloonTextChar"/>
    <w:semiHidden/>
    <w:rsid w:val="00F86E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A735E7"/>
    <w:rPr>
      <w:rFonts w:cs="Arial"/>
      <w:sz w:val="2"/>
      <w:lang w:val="en-US" w:eastAsia="en-US"/>
    </w:rPr>
  </w:style>
  <w:style w:type="paragraph" w:styleId="TOC4">
    <w:name w:val="toc 4"/>
    <w:basedOn w:val="Normal"/>
    <w:next w:val="Normal"/>
    <w:autoRedefine/>
    <w:uiPriority w:val="39"/>
    <w:rsid w:val="00CF5C17"/>
    <w:pPr>
      <w:spacing w:before="20" w:after="20"/>
      <w:ind w:left="547"/>
    </w:pPr>
    <w:rPr>
      <w:sz w:val="16"/>
    </w:rPr>
  </w:style>
  <w:style w:type="paragraph" w:customStyle="1" w:styleId="Step1">
    <w:name w:val="Step 1"/>
    <w:aliases w:val="2,3"/>
    <w:basedOn w:val="Normal"/>
    <w:rsid w:val="00F86E9E"/>
    <w:pPr>
      <w:tabs>
        <w:tab w:val="num" w:pos="360"/>
      </w:tabs>
      <w:spacing w:after="40"/>
      <w:ind w:left="360" w:hanging="360"/>
    </w:pPr>
  </w:style>
  <w:style w:type="paragraph" w:customStyle="1" w:styleId="Stepa">
    <w:name w:val="Step a"/>
    <w:aliases w:val="b,c"/>
    <w:basedOn w:val="Normal"/>
    <w:rsid w:val="00F86E9E"/>
    <w:pPr>
      <w:numPr>
        <w:numId w:val="3"/>
      </w:numPr>
      <w:tabs>
        <w:tab w:val="num" w:pos="720"/>
      </w:tabs>
      <w:spacing w:after="40"/>
      <w:ind w:left="720" w:hanging="360"/>
    </w:pPr>
  </w:style>
  <w:style w:type="character" w:styleId="Hyperlink">
    <w:name w:val="Hyperlink"/>
    <w:uiPriority w:val="99"/>
    <w:rsid w:val="00FA7455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F86E9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A735E7"/>
    <w:rPr>
      <w:rFonts w:ascii="Arial" w:hAnsi="Arial" w:cs="Arial"/>
      <w:sz w:val="20"/>
      <w:szCs w:val="20"/>
      <w:lang w:val="en-US" w:eastAsia="en-US"/>
    </w:rPr>
  </w:style>
  <w:style w:type="paragraph" w:styleId="Footer">
    <w:name w:val="footer"/>
    <w:basedOn w:val="Normal"/>
    <w:link w:val="FooterChar"/>
    <w:semiHidden/>
    <w:rsid w:val="00F86E9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semiHidden/>
    <w:locked/>
    <w:rsid w:val="00A735E7"/>
    <w:rPr>
      <w:rFonts w:ascii="Arial" w:hAnsi="Arial" w:cs="Arial"/>
      <w:sz w:val="20"/>
      <w:szCs w:val="20"/>
      <w:lang w:val="en-US" w:eastAsia="en-US"/>
    </w:rPr>
  </w:style>
  <w:style w:type="paragraph" w:customStyle="1" w:styleId="FooterEDSLegal">
    <w:name w:val="Footer EDS Legal"/>
    <w:autoRedefine/>
    <w:semiHidden/>
    <w:rsid w:val="009F1E32"/>
    <w:pPr>
      <w:jc w:val="center"/>
    </w:pPr>
    <w:rPr>
      <w:rFonts w:ascii="Verdana" w:hAnsi="Verdana"/>
      <w:color w:val="00344D"/>
      <w:sz w:val="12"/>
      <w:szCs w:val="12"/>
      <w:lang w:val="en-US" w:eastAsia="en-US"/>
    </w:rPr>
  </w:style>
  <w:style w:type="paragraph" w:customStyle="1" w:styleId="Footer-IntDoc">
    <w:name w:val="Footer - Int Doc"/>
    <w:semiHidden/>
    <w:rsid w:val="009F1E32"/>
    <w:pPr>
      <w:jc w:val="center"/>
    </w:pPr>
    <w:rPr>
      <w:rFonts w:ascii="Verdana" w:hAnsi="Verdana"/>
      <w:caps/>
      <w:color w:val="00344D"/>
      <w:sz w:val="16"/>
      <w:lang w:val="en-US" w:eastAsia="en-US"/>
    </w:rPr>
  </w:style>
  <w:style w:type="paragraph" w:customStyle="1" w:styleId="DocDate">
    <w:name w:val="DocDate"/>
    <w:basedOn w:val="Normal"/>
    <w:rsid w:val="00FB117B"/>
    <w:pPr>
      <w:spacing w:before="280" w:after="0"/>
      <w:ind w:left="2322"/>
    </w:pPr>
    <w:rPr>
      <w:b/>
      <w:bCs/>
      <w:sz w:val="24"/>
      <w:szCs w:val="24"/>
    </w:rPr>
  </w:style>
  <w:style w:type="paragraph" w:customStyle="1" w:styleId="Number">
    <w:name w:val="Number"/>
    <w:basedOn w:val="BodyText"/>
    <w:rsid w:val="0052672B"/>
    <w:pPr>
      <w:numPr>
        <w:numId w:val="7"/>
      </w:numPr>
      <w:adjustRightInd w:val="0"/>
      <w:snapToGrid w:val="0"/>
      <w:spacing w:after="40"/>
    </w:pPr>
  </w:style>
  <w:style w:type="paragraph" w:styleId="Caption">
    <w:name w:val="caption"/>
    <w:basedOn w:val="BodyText"/>
    <w:next w:val="Normal"/>
    <w:qFormat/>
    <w:rsid w:val="0082454B"/>
    <w:pPr>
      <w:spacing w:before="120" w:after="80"/>
    </w:pPr>
    <w:rPr>
      <w:b/>
      <w:bCs/>
    </w:rPr>
  </w:style>
  <w:style w:type="character" w:customStyle="1" w:styleId="Code">
    <w:name w:val="Code"/>
    <w:rsid w:val="0082454B"/>
    <w:rPr>
      <w:rFonts w:ascii="Courier New" w:eastAsia="MS Mincho" w:hAnsi="Courier New" w:cs="Times New Roman"/>
      <w:sz w:val="18"/>
      <w:lang w:val="en-US" w:eastAsia="en-US" w:bidi="ar-SA"/>
    </w:rPr>
  </w:style>
  <w:style w:type="paragraph" w:customStyle="1" w:styleId="Note">
    <w:name w:val="Note"/>
    <w:basedOn w:val="BodyText"/>
    <w:next w:val="BodyText"/>
    <w:link w:val="NoteCharChar"/>
    <w:rsid w:val="00F42647"/>
    <w:pPr>
      <w:numPr>
        <w:numId w:val="9"/>
      </w:numPr>
      <w:spacing w:before="120" w:after="80"/>
    </w:pPr>
  </w:style>
  <w:style w:type="character" w:customStyle="1" w:styleId="NoteCharChar">
    <w:name w:val="Note Char Char"/>
    <w:basedOn w:val="BodyTextChar"/>
    <w:link w:val="Note"/>
    <w:locked/>
    <w:rsid w:val="00F42647"/>
    <w:rPr>
      <w:rFonts w:ascii="Arial" w:hAnsi="Arial" w:cs="Arial"/>
      <w:sz w:val="18"/>
      <w:lang w:val="en-US" w:eastAsia="en-US" w:bidi="ar-SA"/>
    </w:rPr>
  </w:style>
  <w:style w:type="paragraph" w:customStyle="1" w:styleId="Number2">
    <w:name w:val="Number2"/>
    <w:basedOn w:val="BodyText"/>
    <w:rsid w:val="0082454B"/>
    <w:pPr>
      <w:numPr>
        <w:numId w:val="4"/>
      </w:numPr>
      <w:spacing w:after="40"/>
    </w:pPr>
  </w:style>
  <w:style w:type="paragraph" w:customStyle="1" w:styleId="Warning">
    <w:name w:val="Warning"/>
    <w:basedOn w:val="BodyText"/>
    <w:next w:val="BodyText"/>
    <w:rsid w:val="006832F0"/>
    <w:pPr>
      <w:numPr>
        <w:numId w:val="5"/>
      </w:numPr>
      <w:tabs>
        <w:tab w:val="num" w:pos="1080"/>
      </w:tabs>
      <w:spacing w:before="120" w:after="80"/>
      <w:ind w:left="1080" w:hanging="1080"/>
    </w:pPr>
    <w:rPr>
      <w:color w:val="CC0000"/>
    </w:rPr>
  </w:style>
  <w:style w:type="table" w:styleId="TableGrid">
    <w:name w:val="Table Grid"/>
    <w:basedOn w:val="TableNormal"/>
    <w:rsid w:val="00FA7455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Theme">
    <w:name w:val="Table Theme"/>
    <w:basedOn w:val="TableNormal"/>
    <w:rsid w:val="00FA7455"/>
    <w:pPr>
      <w:spacing w:before="40" w:after="120"/>
    </w:pPr>
    <w:rPr>
      <w:rFonts w:ascii="Arial" w:hAnsi="Arial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</w:style>
  <w:style w:type="character" w:styleId="PageNumber">
    <w:name w:val="page number"/>
    <w:rsid w:val="00FA7455"/>
    <w:rPr>
      <w:rFonts w:ascii="Arial" w:hAnsi="Arial" w:cs="Times New Roman"/>
    </w:rPr>
  </w:style>
  <w:style w:type="paragraph" w:styleId="DocumentMap">
    <w:name w:val="Document Map"/>
    <w:basedOn w:val="Normal"/>
    <w:link w:val="DocumentMapChar"/>
    <w:semiHidden/>
    <w:rsid w:val="0034320D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link w:val="DocumentMap"/>
    <w:semiHidden/>
    <w:locked/>
    <w:rsid w:val="00A735E7"/>
    <w:rPr>
      <w:rFonts w:cs="Arial"/>
      <w:sz w:val="2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840A7D"/>
    <w:rPr>
      <w:b/>
      <w:bCs/>
    </w:rPr>
  </w:style>
  <w:style w:type="character" w:customStyle="1" w:styleId="CommentSubjectChar">
    <w:name w:val="Comment Subject Char"/>
    <w:link w:val="CommentSubject"/>
    <w:semiHidden/>
    <w:locked/>
    <w:rsid w:val="00A735E7"/>
    <w:rPr>
      <w:rFonts w:ascii="Arial" w:hAnsi="Arial" w:cs="Arial"/>
      <w:b/>
      <w:bCs/>
      <w:sz w:val="20"/>
      <w:szCs w:val="20"/>
      <w:lang w:val="en-US" w:eastAsia="en-US" w:bidi="ar-SA"/>
    </w:rPr>
  </w:style>
  <w:style w:type="paragraph" w:customStyle="1" w:styleId="NumberedStep">
    <w:name w:val="Numbered Step"/>
    <w:basedOn w:val="Normal"/>
    <w:link w:val="NumberedStepChar"/>
    <w:rsid w:val="00CD0452"/>
    <w:pPr>
      <w:numPr>
        <w:numId w:val="8"/>
      </w:numPr>
      <w:spacing w:before="0" w:after="0"/>
    </w:pPr>
    <w:rPr>
      <w:rFonts w:eastAsia="Batang"/>
      <w:sz w:val="24"/>
      <w:szCs w:val="24"/>
      <w:lang w:eastAsia="ko-KR"/>
    </w:rPr>
  </w:style>
  <w:style w:type="character" w:customStyle="1" w:styleId="NumberedStepChar">
    <w:name w:val="Numbered Step Char"/>
    <w:link w:val="NumberedStep"/>
    <w:locked/>
    <w:rsid w:val="00CD0452"/>
    <w:rPr>
      <w:rFonts w:ascii="Arial" w:eastAsia="Batang" w:hAnsi="Arial" w:cs="Arial"/>
      <w:sz w:val="24"/>
      <w:szCs w:val="24"/>
      <w:lang w:val="en-US" w:eastAsia="ko-KR"/>
    </w:rPr>
  </w:style>
  <w:style w:type="paragraph" w:customStyle="1" w:styleId="BasicParagraph">
    <w:name w:val="[Basic Paragraph]"/>
    <w:basedOn w:val="Normal"/>
    <w:rsid w:val="00F230E9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verSubhead">
    <w:name w:val="Cover Subhead"/>
    <w:autoRedefine/>
    <w:rsid w:val="00422A5F"/>
    <w:pPr>
      <w:spacing w:line="360" w:lineRule="exact"/>
      <w:ind w:left="-1260"/>
    </w:pPr>
    <w:rPr>
      <w:rFonts w:ascii="Arial Bold" w:hAnsi="Arial Bold"/>
      <w:bCs/>
      <w:color w:val="000000"/>
      <w:sz w:val="32"/>
      <w:szCs w:val="24"/>
      <w:lang w:val="en-US" w:eastAsia="en-US"/>
    </w:rPr>
  </w:style>
  <w:style w:type="paragraph" w:customStyle="1" w:styleId="CoverSubhead2">
    <w:name w:val="Cover Subhead2"/>
    <w:basedOn w:val="CoverSubhead"/>
    <w:rsid w:val="00422A5F"/>
    <w:pPr>
      <w:spacing w:before="120"/>
      <w:ind w:left="-1267"/>
    </w:pPr>
    <w:rPr>
      <w:rFonts w:ascii="Arial" w:hAnsi="Arial" w:cs="Arial"/>
    </w:rPr>
  </w:style>
  <w:style w:type="character" w:customStyle="1" w:styleId="StyleComplexVerdana8pt">
    <w:name w:val="Style (Complex) Verdana 8 pt"/>
    <w:rsid w:val="00CD0452"/>
    <w:rPr>
      <w:rFonts w:ascii="Arial" w:hAnsi="Arial" w:cs="Arial"/>
      <w:sz w:val="16"/>
      <w:szCs w:val="16"/>
    </w:rPr>
  </w:style>
  <w:style w:type="paragraph" w:customStyle="1" w:styleId="StyleComplexVerdana8ptBefore1ptAfter1pt">
    <w:name w:val="Style (Complex) Verdana 8 pt Before:  1 pt After:  1 pt"/>
    <w:basedOn w:val="Normal"/>
    <w:rsid w:val="00CD0452"/>
    <w:pPr>
      <w:spacing w:before="20" w:after="20"/>
    </w:pPr>
    <w:rPr>
      <w:sz w:val="16"/>
      <w:szCs w:val="16"/>
    </w:rPr>
  </w:style>
  <w:style w:type="paragraph" w:customStyle="1" w:styleId="StyleComplexArial8ptBefore1ptAfter1pt1">
    <w:name w:val="Style (Complex) Arial 8 pt Before:  1 pt After:  1 pt1"/>
    <w:basedOn w:val="Normal"/>
    <w:rsid w:val="00AB4C70"/>
    <w:pPr>
      <w:spacing w:before="20" w:after="20"/>
    </w:pPr>
    <w:rPr>
      <w:rFonts w:cs="Verdana"/>
      <w:sz w:val="16"/>
      <w:szCs w:val="16"/>
    </w:rPr>
  </w:style>
  <w:style w:type="character" w:customStyle="1" w:styleId="StyleBlue">
    <w:name w:val="Style Blue"/>
    <w:rsid w:val="00F42647"/>
    <w:rPr>
      <w:rFonts w:cs="Times New Roman"/>
      <w:color w:val="29568F"/>
      <w:u w:color="29568F"/>
    </w:rPr>
  </w:style>
  <w:style w:type="paragraph" w:customStyle="1" w:styleId="StyleBodyTextbtbodytextBlocktextResumeTextsptbodyboxt">
    <w:name w:val="Style Body Textbtbody textBlock textResume Textsptbody boxt..."/>
    <w:basedOn w:val="BodyText"/>
    <w:rsid w:val="00CD0452"/>
    <w:rPr>
      <w:i/>
    </w:rPr>
  </w:style>
  <w:style w:type="paragraph" w:customStyle="1" w:styleId="StyleBodyTextbtbodytextBlocktextResumeTextsptbodyboxt1">
    <w:name w:val="Style Body Textbtbody textBlock textResume Textsptbody boxt...1"/>
    <w:basedOn w:val="BodyText"/>
    <w:rsid w:val="00CD0452"/>
    <w:rPr>
      <w:rFonts w:ascii="Arial Bold" w:hAnsi="Arial Bold"/>
      <w:b/>
      <w:bCs/>
    </w:rPr>
  </w:style>
  <w:style w:type="paragraph" w:customStyle="1" w:styleId="StyleBodyTextbtbodytextBlocktextResumeTextsptbodyboxt2">
    <w:name w:val="Style Body Textbtbody textBlock textResume Textsptbody boxt...2"/>
    <w:basedOn w:val="BodyText"/>
    <w:link w:val="StyleBodyTextbtbodytextBlocktextResumeTextsptbodyboxt2Char"/>
    <w:rsid w:val="00CD0452"/>
    <w:rPr>
      <w:rFonts w:ascii="Arial Bold" w:hAnsi="Arial Bold"/>
      <w:b/>
      <w:bCs/>
      <w:sz w:val="20"/>
    </w:rPr>
  </w:style>
  <w:style w:type="character" w:customStyle="1" w:styleId="StyleBodyTextbtbodytextBlocktextResumeTextsptbodyboxt2Char">
    <w:name w:val="Style Body Textbtbody textBlock textResume Textsptbody boxt...2 Char"/>
    <w:link w:val="StyleBodyTextbtbodytextBlocktextResumeTextsptbodyboxt2"/>
    <w:locked/>
    <w:rsid w:val="00CD0452"/>
    <w:rPr>
      <w:rFonts w:ascii="Arial Bold" w:hAnsi="Arial Bold" w:cs="Arial"/>
      <w:b/>
      <w:bCs/>
      <w:sz w:val="18"/>
      <w:lang w:val="en-US" w:eastAsia="en-US" w:bidi="ar-SA"/>
    </w:rPr>
  </w:style>
  <w:style w:type="paragraph" w:customStyle="1" w:styleId="StyleBodyTextbtbodytextBlocktextResumeTextsptbodyboxt3">
    <w:name w:val="Style Body Textbtbody textBlock textResume Textsptbody boxt...3"/>
    <w:basedOn w:val="BodyText"/>
    <w:link w:val="StyleBodyTextbtbodytextBlocktextResumeTextsptbodyboxt3Char"/>
    <w:rsid w:val="00CD0452"/>
    <w:rPr>
      <w:rFonts w:ascii="Arial Bold" w:hAnsi="Arial Bold"/>
      <w:b/>
      <w:bCs/>
      <w:color w:val="FF0000"/>
      <w:sz w:val="20"/>
    </w:rPr>
  </w:style>
  <w:style w:type="character" w:customStyle="1" w:styleId="StyleBodyTextbtbodytextBlocktextResumeTextsptbodyboxt3Char">
    <w:name w:val="Style Body Textbtbody textBlock textResume Textsptbody boxt...3 Char"/>
    <w:link w:val="StyleBodyTextbtbodytextBlocktextResumeTextsptbodyboxt3"/>
    <w:locked/>
    <w:rsid w:val="00CD0452"/>
    <w:rPr>
      <w:rFonts w:ascii="Arial Bold" w:hAnsi="Arial Bold" w:cs="Arial"/>
      <w:b/>
      <w:bCs/>
      <w:color w:val="FF0000"/>
      <w:sz w:val="18"/>
      <w:lang w:val="en-US" w:eastAsia="en-US" w:bidi="ar-SA"/>
    </w:rPr>
  </w:style>
  <w:style w:type="paragraph" w:customStyle="1" w:styleId="StyleBodyTextbtbodytextBlocktextResumeTextsptbodyboxt4">
    <w:name w:val="Style Body Textbtbody textBlock textResume Textsptbody boxt...4"/>
    <w:basedOn w:val="BodyText"/>
    <w:link w:val="StyleBodyTextbtbodytextBlocktextResumeTextsptbodyboxt4Char"/>
    <w:rsid w:val="00CD0452"/>
    <w:rPr>
      <w:color w:val="FF0000"/>
    </w:rPr>
  </w:style>
  <w:style w:type="character" w:customStyle="1" w:styleId="StyleBodyTextbtbodytextBlocktextResumeTextsptbodyboxt4Char">
    <w:name w:val="Style Body Textbtbody textBlock textResume Textsptbody boxt...4 Char"/>
    <w:link w:val="StyleBodyTextbtbodytextBlocktextResumeTextsptbodyboxt4"/>
    <w:locked/>
    <w:rsid w:val="00CD0452"/>
    <w:rPr>
      <w:rFonts w:ascii="Arial" w:hAnsi="Arial" w:cs="Arial"/>
      <w:color w:val="FF0000"/>
      <w:sz w:val="18"/>
      <w:lang w:val="en-US" w:eastAsia="en-US" w:bidi="ar-SA"/>
    </w:rPr>
  </w:style>
  <w:style w:type="paragraph" w:customStyle="1" w:styleId="StyleBodyTextbtbodytextBlocktextResumeTextsptbodyboxt5">
    <w:name w:val="Style Body Textbtbody textBlock textResume Textsptbody boxt...5"/>
    <w:basedOn w:val="BodyText"/>
    <w:link w:val="StyleBodyTextbtbodytextBlocktextResumeTextsptbodyboxt5Char"/>
    <w:rsid w:val="00CD0452"/>
    <w:rPr>
      <w:color w:val="000000"/>
    </w:rPr>
  </w:style>
  <w:style w:type="character" w:customStyle="1" w:styleId="StyleBodyTextbtbodytextBlocktextResumeTextsptbodyboxt5Char">
    <w:name w:val="Style Body Textbtbody textBlock textResume Textsptbody boxt...5 Char"/>
    <w:link w:val="StyleBodyTextbtbodytextBlocktextResumeTextsptbodyboxt5"/>
    <w:locked/>
    <w:rsid w:val="00CD0452"/>
    <w:rPr>
      <w:rFonts w:ascii="Arial" w:hAnsi="Arial" w:cs="Arial"/>
      <w:color w:val="000000"/>
      <w:sz w:val="18"/>
      <w:lang w:val="en-US" w:eastAsia="en-US" w:bidi="ar-SA"/>
    </w:rPr>
  </w:style>
  <w:style w:type="paragraph" w:customStyle="1" w:styleId="StyleBodyTextbtbodytextBlocktextResumeTextsptbodyboxt6">
    <w:name w:val="Style Body Textbtbody textBlock textResume Textsptbody boxt...6"/>
    <w:basedOn w:val="BodyText"/>
    <w:link w:val="StyleBodyTextbtbodytextBlocktextResumeTextsptbodyboxt6Char"/>
    <w:rsid w:val="00CD0452"/>
    <w:rPr>
      <w:sz w:val="20"/>
    </w:rPr>
  </w:style>
  <w:style w:type="character" w:customStyle="1" w:styleId="StyleBodyTextbtbodytextBlocktextResumeTextsptbodyboxt6Char">
    <w:name w:val="Style Body Textbtbody textBlock textResume Textsptbody boxt...6 Char"/>
    <w:basedOn w:val="BodyTextChar"/>
    <w:link w:val="StyleBodyTextbtbodytextBlocktextResumeTextsptbodyboxt6"/>
    <w:locked/>
    <w:rsid w:val="00CD0452"/>
    <w:rPr>
      <w:rFonts w:ascii="Arial" w:hAnsi="Arial" w:cs="Arial"/>
      <w:sz w:val="18"/>
      <w:lang w:val="en-US" w:eastAsia="en-US" w:bidi="ar-SA"/>
    </w:rPr>
  </w:style>
  <w:style w:type="paragraph" w:customStyle="1" w:styleId="StyleBodyTextbtbodytextBlocktextResumeTextsptbodyboxt7">
    <w:name w:val="Style Body Textbtbody textBlock textResume Textsptbody boxt...7"/>
    <w:basedOn w:val="BodyText"/>
    <w:link w:val="StyleBodyTextbtbodytextBlocktextResumeTextsptbodyboxt7Char"/>
    <w:rsid w:val="00CD0452"/>
    <w:rPr>
      <w:sz w:val="20"/>
    </w:rPr>
  </w:style>
  <w:style w:type="character" w:customStyle="1" w:styleId="StyleBodyTextbtbodytextBlocktextResumeTextsptbodyboxt7Char">
    <w:name w:val="Style Body Textbtbody textBlock textResume Textsptbody boxt...7 Char"/>
    <w:basedOn w:val="BodyTextChar"/>
    <w:link w:val="StyleBodyTextbtbodytextBlocktextResumeTextsptbodyboxt7"/>
    <w:locked/>
    <w:rsid w:val="00CD0452"/>
    <w:rPr>
      <w:rFonts w:ascii="Arial" w:hAnsi="Arial" w:cs="Arial"/>
      <w:sz w:val="18"/>
      <w:lang w:val="en-US" w:eastAsia="en-US" w:bidi="ar-SA"/>
    </w:rPr>
  </w:style>
  <w:style w:type="paragraph" w:customStyle="1" w:styleId="StyleBulletComplexBold">
    <w:name w:val="Style Bullet + (Complex) Bold"/>
    <w:basedOn w:val="Bullet"/>
    <w:link w:val="StyleBulletComplexBoldChar"/>
    <w:rsid w:val="00CD0452"/>
    <w:rPr>
      <w:bCs/>
    </w:rPr>
  </w:style>
  <w:style w:type="character" w:customStyle="1" w:styleId="StyleBulletComplexBoldChar">
    <w:name w:val="Style Bullet + (Complex) Bold Char"/>
    <w:link w:val="StyleBulletComplexBold"/>
    <w:locked/>
    <w:rsid w:val="00CD0452"/>
    <w:rPr>
      <w:rFonts w:ascii="Arial" w:hAnsi="Arial" w:cs="Arial"/>
      <w:bCs/>
      <w:sz w:val="18"/>
      <w:lang w:val="en-US" w:eastAsia="en-US"/>
    </w:rPr>
  </w:style>
  <w:style w:type="paragraph" w:customStyle="1" w:styleId="StyleBulletBefore3ptAfter3pt">
    <w:name w:val="Style Bullet + Before:  3 pt After:  3 pt"/>
    <w:basedOn w:val="Bullet"/>
    <w:rsid w:val="00AB4C70"/>
    <w:pPr>
      <w:spacing w:before="60" w:after="60"/>
    </w:pPr>
  </w:style>
  <w:style w:type="paragraph" w:customStyle="1" w:styleId="StyleCommentTextLatin12pt">
    <w:name w:val="Style Comment Text + (Latin) 12 pt"/>
    <w:basedOn w:val="CommentText"/>
    <w:rsid w:val="00AB4C70"/>
    <w:rPr>
      <w:sz w:val="24"/>
    </w:rPr>
  </w:style>
  <w:style w:type="paragraph" w:customStyle="1" w:styleId="StyleNumberedStepLatinVerdanaLatin9ptComplex10p">
    <w:name w:val="Style Numbered Step + (Latin) Verdana (Latin) 9 pt (Complex) 10 p..."/>
    <w:basedOn w:val="NumberedStep"/>
    <w:rsid w:val="00CD0452"/>
    <w:rPr>
      <w:sz w:val="18"/>
      <w:szCs w:val="20"/>
      <w:u w:color="0000FF"/>
    </w:rPr>
  </w:style>
  <w:style w:type="character" w:customStyle="1" w:styleId="StyleRed">
    <w:name w:val="Style Red"/>
    <w:rsid w:val="00CD0452"/>
    <w:rPr>
      <w:rFonts w:cs="Times New Roman"/>
      <w:color w:val="FF0000"/>
    </w:rPr>
  </w:style>
  <w:style w:type="paragraph" w:customStyle="1" w:styleId="StyleStyleBodyTextbtbodytextBlocktextResumeTextsptbodyboxt">
    <w:name w:val="Style Style Body Textbtbody textBlock textResume Textsptbody boxt....."/>
    <w:basedOn w:val="StyleBodyTextbtbodytextBlocktextResumeTextsptbodyboxt4"/>
    <w:link w:val="StyleStyleBodyTextbtbodytextBlocktextResumeTextsptbodyboxtChar"/>
    <w:rsid w:val="00CD0452"/>
    <w:rPr>
      <w:i/>
    </w:rPr>
  </w:style>
  <w:style w:type="character" w:customStyle="1" w:styleId="StyleStyleBodyTextbtbodytextBlocktextResumeTextsptbodyboxtChar">
    <w:name w:val="Style Style Body Textbtbody textBlock textResume Textsptbody boxt..... Char"/>
    <w:link w:val="StyleStyleBodyTextbtbodytextBlocktextResumeTextsptbodyboxt"/>
    <w:locked/>
    <w:rsid w:val="00CD0452"/>
    <w:rPr>
      <w:rFonts w:ascii="Arial" w:hAnsi="Arial" w:cs="Arial"/>
      <w:i/>
      <w:color w:val="FF0000"/>
      <w:sz w:val="18"/>
      <w:lang w:val="en-US" w:eastAsia="en-US" w:bidi="ar-SA"/>
    </w:rPr>
  </w:style>
  <w:style w:type="paragraph" w:customStyle="1" w:styleId="StyleStyleBodyTextbtbodytextBlocktextResumeTextsptbodyboxt1">
    <w:name w:val="Style Style Body Textbtbody textBlock textResume Textsptbody boxt.....1"/>
    <w:basedOn w:val="StyleBodyTextbtbodytextBlocktextResumeTextsptbodyboxt4"/>
    <w:link w:val="StyleStyleBodyTextbtbodytextBlocktextResumeTextsptbodyboxt1Char"/>
    <w:rsid w:val="00CD0452"/>
    <w:rPr>
      <w:rFonts w:ascii="Arial Bold" w:hAnsi="Arial Bold"/>
      <w:b/>
      <w:i/>
      <w:u w:val="single"/>
    </w:rPr>
  </w:style>
  <w:style w:type="character" w:customStyle="1" w:styleId="StyleStyleBodyTextbtbodytextBlocktextResumeTextsptbodyboxt1Char">
    <w:name w:val="Style Style Body Textbtbody textBlock textResume Textsptbody boxt.....1 Char"/>
    <w:link w:val="StyleStyleBodyTextbtbodytextBlocktextResumeTextsptbodyboxt1"/>
    <w:locked/>
    <w:rsid w:val="00CD0452"/>
    <w:rPr>
      <w:rFonts w:ascii="Arial Bold" w:hAnsi="Arial Bold" w:cs="Arial"/>
      <w:b/>
      <w:i/>
      <w:color w:val="FF0000"/>
      <w:sz w:val="18"/>
      <w:u w:val="single"/>
      <w:lang w:val="en-US" w:eastAsia="en-US" w:bidi="ar-SA"/>
    </w:rPr>
  </w:style>
  <w:style w:type="paragraph" w:customStyle="1" w:styleId="StyleStyleBodyTextbtbodytextBlocktextResumeTextsptbodyboxt2">
    <w:name w:val="Style Style Body Textbtbody textBlock textResume Textsptbody boxt.....2"/>
    <w:basedOn w:val="StyleBodyTextbtbodytextBlocktextResumeTextsptbodyboxt2"/>
    <w:link w:val="StyleStyleBodyTextbtbodytextBlocktextResumeTextsptbodyboxt2Char"/>
    <w:rsid w:val="00CD0452"/>
    <w:rPr>
      <w:bCs w:val="0"/>
      <w:color w:val="FF0000"/>
    </w:rPr>
  </w:style>
  <w:style w:type="character" w:customStyle="1" w:styleId="StyleStyleBodyTextbtbodytextBlocktextResumeTextsptbodyboxt2Char">
    <w:name w:val="Style Style Body Textbtbody textBlock textResume Textsptbody boxt.....2 Char"/>
    <w:link w:val="StyleStyleBodyTextbtbodytextBlocktextResumeTextsptbodyboxt2"/>
    <w:locked/>
    <w:rsid w:val="00CD0452"/>
    <w:rPr>
      <w:rFonts w:ascii="Arial Bold" w:hAnsi="Arial Bold" w:cs="Arial"/>
      <w:b/>
      <w:bCs/>
      <w:color w:val="FF0000"/>
      <w:sz w:val="18"/>
      <w:lang w:val="en-US" w:eastAsia="en-US" w:bidi="ar-SA"/>
    </w:rPr>
  </w:style>
  <w:style w:type="paragraph" w:customStyle="1" w:styleId="StyleTableTextLatinItalicRed">
    <w:name w:val="Style TableText + (Latin) Italic Red"/>
    <w:basedOn w:val="TableText"/>
    <w:rsid w:val="00CD0452"/>
    <w:rPr>
      <w:i/>
      <w:color w:val="FF0000"/>
    </w:rPr>
  </w:style>
  <w:style w:type="paragraph" w:customStyle="1" w:styleId="Style8ptLatinBoldCentered">
    <w:name w:val="Style 8 pt (Latin) Bold Centered"/>
    <w:basedOn w:val="Normal"/>
    <w:rsid w:val="00F230E9"/>
    <w:pPr>
      <w:spacing w:before="80" w:after="80"/>
      <w:jc w:val="center"/>
    </w:pPr>
    <w:rPr>
      <w:b/>
      <w:szCs w:val="16"/>
    </w:rPr>
  </w:style>
  <w:style w:type="paragraph" w:customStyle="1" w:styleId="Table">
    <w:name w:val="Table"/>
    <w:basedOn w:val="Normal"/>
    <w:link w:val="TableChar"/>
    <w:rsid w:val="00AC0EEB"/>
    <w:pPr>
      <w:spacing w:after="40"/>
    </w:pPr>
    <w:rPr>
      <w:rFonts w:cs="Times New Roman"/>
      <w:sz w:val="20"/>
    </w:rPr>
  </w:style>
  <w:style w:type="character" w:customStyle="1" w:styleId="TableChar">
    <w:name w:val="Table Char"/>
    <w:link w:val="Table"/>
    <w:locked/>
    <w:rsid w:val="00AC0EEB"/>
    <w:rPr>
      <w:rFonts w:ascii="Arial" w:hAnsi="Arial" w:cs="Times New Roman"/>
      <w:lang w:val="en-US" w:eastAsia="en-US" w:bidi="ar-SA"/>
    </w:rPr>
  </w:style>
  <w:style w:type="paragraph" w:customStyle="1" w:styleId="Subhead2">
    <w:name w:val="Subhead 2"/>
    <w:basedOn w:val="Subhead1"/>
    <w:autoRedefine/>
    <w:rsid w:val="00CC1FED"/>
    <w:pPr>
      <w:numPr>
        <w:ilvl w:val="1"/>
      </w:numPr>
      <w:tabs>
        <w:tab w:val="num" w:pos="432"/>
      </w:tabs>
      <w:ind w:left="432" w:hanging="432"/>
      <w:jc w:val="both"/>
    </w:pPr>
    <w:rPr>
      <w:sz w:val="20"/>
    </w:rPr>
  </w:style>
  <w:style w:type="paragraph" w:customStyle="1" w:styleId="Subhead1">
    <w:name w:val="Subhead 1"/>
    <w:autoRedefine/>
    <w:rsid w:val="00CC1FED"/>
    <w:pPr>
      <w:tabs>
        <w:tab w:val="num" w:pos="432"/>
      </w:tabs>
      <w:spacing w:before="300" w:after="100" w:line="280" w:lineRule="exact"/>
      <w:ind w:left="432" w:hanging="432"/>
    </w:pPr>
    <w:rPr>
      <w:rFonts w:ascii="Verdana" w:hAnsi="Verdana"/>
      <w:b/>
      <w:caps/>
      <w:color w:val="00344D"/>
      <w:sz w:val="24"/>
      <w:szCs w:val="24"/>
      <w:lang w:eastAsia="en-US"/>
    </w:rPr>
  </w:style>
  <w:style w:type="paragraph" w:customStyle="1" w:styleId="Subhead3">
    <w:name w:val="Subhead 3"/>
    <w:autoRedefine/>
    <w:rsid w:val="00CC1FED"/>
    <w:pPr>
      <w:tabs>
        <w:tab w:val="num" w:pos="720"/>
      </w:tabs>
      <w:spacing w:before="300" w:after="100" w:line="280" w:lineRule="exact"/>
      <w:ind w:left="720" w:hanging="720"/>
    </w:pPr>
    <w:rPr>
      <w:rFonts w:ascii="Verdana" w:hAnsi="Verdana"/>
      <w:b/>
      <w:bCs/>
      <w:caps/>
      <w:color w:val="00344D"/>
      <w:lang w:eastAsia="en-US"/>
    </w:rPr>
  </w:style>
  <w:style w:type="paragraph" w:customStyle="1" w:styleId="Title4">
    <w:name w:val="Title 4"/>
    <w:basedOn w:val="Subhead3"/>
    <w:autoRedefine/>
    <w:rsid w:val="00CC1FED"/>
    <w:pPr>
      <w:numPr>
        <w:ilvl w:val="3"/>
      </w:numPr>
      <w:tabs>
        <w:tab w:val="num" w:pos="720"/>
      </w:tabs>
      <w:ind w:left="720" w:firstLine="1116"/>
    </w:pPr>
    <w:rPr>
      <w:caps w:val="0"/>
      <w:lang w:val="en-GB"/>
    </w:rPr>
  </w:style>
  <w:style w:type="paragraph" w:customStyle="1" w:styleId="TableBodyHeader">
    <w:name w:val="Table Body Header"/>
    <w:autoRedefine/>
    <w:rsid w:val="00CC1FED"/>
    <w:rPr>
      <w:rFonts w:ascii="Verdana" w:hAnsi="Verdana"/>
      <w:caps/>
      <w:color w:val="FFFFFF"/>
      <w:szCs w:val="32"/>
      <w:lang w:val="en-US" w:eastAsia="en-US"/>
    </w:rPr>
  </w:style>
  <w:style w:type="paragraph" w:customStyle="1" w:styleId="Cellacentrato">
    <w:name w:val="Cella centrato"/>
    <w:basedOn w:val="Normal"/>
    <w:autoRedefine/>
    <w:rsid w:val="00A4236A"/>
    <w:pPr>
      <w:spacing w:before="60" w:after="60"/>
      <w:jc w:val="center"/>
    </w:pPr>
    <w:rPr>
      <w:rFonts w:ascii="Verdana" w:hAnsi="Verdana" w:cs="Times New Roman"/>
      <w:sz w:val="16"/>
      <w:szCs w:val="16"/>
      <w:lang w:val="it-IT"/>
    </w:rPr>
  </w:style>
  <w:style w:type="paragraph" w:customStyle="1" w:styleId="CellaSinistra">
    <w:name w:val="Cella Sinistra"/>
    <w:basedOn w:val="Cellacentrato"/>
    <w:autoRedefine/>
    <w:rsid w:val="00CC1FED"/>
    <w:rPr>
      <w:bCs/>
      <w:lang w:val="en-GB"/>
    </w:rPr>
  </w:style>
  <w:style w:type="character" w:customStyle="1" w:styleId="NormaleCarattere">
    <w:name w:val="Normale Carattere"/>
    <w:rsid w:val="00CC1FED"/>
    <w:rPr>
      <w:rFonts w:ascii="Verdana" w:hAnsi="Verdana" w:cs="Times New Roman"/>
      <w:lang w:val="en-US" w:eastAsia="en-US" w:bidi="ar-SA"/>
    </w:rPr>
  </w:style>
  <w:style w:type="paragraph" w:customStyle="1" w:styleId="BodyLevel2">
    <w:name w:val="Body Level 2"/>
    <w:basedOn w:val="Normal"/>
    <w:link w:val="BodyLevel2Carattere"/>
    <w:rsid w:val="00CC1FED"/>
    <w:pPr>
      <w:spacing w:before="100" w:after="100" w:line="280" w:lineRule="exact"/>
      <w:ind w:left="720"/>
      <w:jc w:val="both"/>
    </w:pPr>
    <w:rPr>
      <w:rFonts w:ascii="Verdana" w:hAnsi="Verdana" w:cs="Times New Roman"/>
      <w:color w:val="000000"/>
      <w:sz w:val="20"/>
    </w:rPr>
  </w:style>
  <w:style w:type="character" w:customStyle="1" w:styleId="BodyLevel2Carattere">
    <w:name w:val="Body Level 2 Carattere"/>
    <w:link w:val="BodyLevel2"/>
    <w:locked/>
    <w:rsid w:val="00CC1FED"/>
    <w:rPr>
      <w:rFonts w:ascii="Verdana" w:hAnsi="Verdana" w:cs="Times New Roman"/>
      <w:color w:val="000000"/>
      <w:lang w:val="en-US" w:eastAsia="en-US"/>
    </w:rPr>
  </w:style>
  <w:style w:type="paragraph" w:customStyle="1" w:styleId="CoverPageTitle">
    <w:name w:val="Cover Page Title"/>
    <w:autoRedefine/>
    <w:rsid w:val="00C93710"/>
    <w:pPr>
      <w:spacing w:line="440" w:lineRule="exact"/>
      <w:jc w:val="center"/>
    </w:pPr>
    <w:rPr>
      <w:rFonts w:ascii="Verdana" w:hAnsi="Verdana"/>
      <w:caps/>
      <w:color w:val="FFFFFF"/>
      <w:sz w:val="28"/>
      <w:szCs w:val="28"/>
      <w:lang w:eastAsia="en-US"/>
    </w:rPr>
  </w:style>
  <w:style w:type="paragraph" w:customStyle="1" w:styleId="ElencoPuntato">
    <w:name w:val="ElencoPuntato"/>
    <w:basedOn w:val="Normal"/>
    <w:rsid w:val="00063C3D"/>
    <w:pPr>
      <w:numPr>
        <w:numId w:val="10"/>
      </w:numPr>
      <w:spacing w:before="120"/>
      <w:jc w:val="both"/>
    </w:pPr>
    <w:rPr>
      <w:rFonts w:ascii="Verdana" w:hAnsi="Verdana" w:cs="Times New Roman"/>
      <w:bCs/>
      <w:sz w:val="20"/>
      <w:lang w:val="it-IT"/>
    </w:rPr>
  </w:style>
  <w:style w:type="paragraph" w:customStyle="1" w:styleId="TableBodyText">
    <w:name w:val="Table Body Text"/>
    <w:autoRedefine/>
    <w:rsid w:val="008B3F8C"/>
    <w:rPr>
      <w:rFonts w:ascii="Verdana" w:hAnsi="Verdana"/>
      <w:color w:val="000000"/>
      <w:sz w:val="18"/>
      <w:szCs w:val="18"/>
      <w:lang w:val="en-US" w:eastAsia="en-US"/>
    </w:rPr>
  </w:style>
  <w:style w:type="character" w:customStyle="1" w:styleId="mediumtext1">
    <w:name w:val="medium_text1"/>
    <w:rsid w:val="00BF66D8"/>
    <w:rPr>
      <w:rFonts w:cs="Times New Roman"/>
      <w:sz w:val="24"/>
      <w:szCs w:val="24"/>
    </w:rPr>
  </w:style>
  <w:style w:type="paragraph" w:styleId="BodyText3">
    <w:name w:val="Body Text 3"/>
    <w:basedOn w:val="Normal"/>
    <w:link w:val="BodyText3Char"/>
    <w:locked/>
    <w:rsid w:val="00BF66D8"/>
    <w:pPr>
      <w:spacing w:before="120"/>
      <w:jc w:val="both"/>
    </w:pPr>
    <w:rPr>
      <w:rFonts w:ascii="Verdana" w:hAnsi="Verdana" w:cs="Times New Roman"/>
      <w:bCs/>
      <w:sz w:val="16"/>
      <w:szCs w:val="16"/>
      <w:lang w:val="it-IT"/>
    </w:rPr>
  </w:style>
  <w:style w:type="character" w:customStyle="1" w:styleId="BodyText3Char">
    <w:name w:val="Body Text 3 Char"/>
    <w:link w:val="BodyText3"/>
    <w:semiHidden/>
    <w:locked/>
    <w:rsid w:val="006D27E6"/>
    <w:rPr>
      <w:rFonts w:ascii="Arial" w:hAnsi="Arial" w:cs="Arial"/>
      <w:sz w:val="16"/>
      <w:szCs w:val="16"/>
      <w:lang w:val="en-US" w:eastAsia="en-US"/>
    </w:rPr>
  </w:style>
  <w:style w:type="paragraph" w:customStyle="1" w:styleId="Normal1">
    <w:name w:val="Normal 1"/>
    <w:basedOn w:val="Normal"/>
    <w:rsid w:val="009B3713"/>
    <w:pPr>
      <w:spacing w:before="120"/>
    </w:pPr>
    <w:rPr>
      <w:rFonts w:cs="Times New Roman"/>
      <w:sz w:val="24"/>
    </w:rPr>
  </w:style>
  <w:style w:type="paragraph" w:customStyle="1" w:styleId="TableRow">
    <w:name w:val="TableRow"/>
    <w:basedOn w:val="Normal"/>
    <w:rsid w:val="00A4236A"/>
    <w:pPr>
      <w:spacing w:before="60" w:after="60"/>
    </w:pPr>
    <w:rPr>
      <w:rFonts w:ascii="Times New Roman" w:hAnsi="Times New Roman" w:cs="Times New Roman"/>
      <w:sz w:val="20"/>
    </w:rPr>
  </w:style>
  <w:style w:type="paragraph" w:styleId="NormalIndent">
    <w:name w:val="Normal Indent"/>
    <w:basedOn w:val="Normal"/>
    <w:link w:val="NormalIndentChar"/>
    <w:locked/>
    <w:rsid w:val="00A4236A"/>
    <w:pPr>
      <w:spacing w:before="0"/>
      <w:ind w:left="227"/>
      <w:jc w:val="both"/>
    </w:pPr>
    <w:rPr>
      <w:rFonts w:ascii="Times New Roman" w:hAnsi="Times New Roman" w:cs="Times New Roman"/>
      <w:sz w:val="24"/>
      <w:lang w:val="it-IT" w:eastAsia="it-IT"/>
    </w:rPr>
  </w:style>
  <w:style w:type="character" w:customStyle="1" w:styleId="NormalIndentChar">
    <w:name w:val="Normal Indent Char"/>
    <w:link w:val="NormalIndent"/>
    <w:rsid w:val="00A4236A"/>
    <w:rPr>
      <w:sz w:val="24"/>
      <w:lang w:val="it-IT" w:eastAsia="it-IT" w:bidi="ar-SA"/>
    </w:rPr>
  </w:style>
  <w:style w:type="paragraph" w:customStyle="1" w:styleId="STSPuntoElenco">
    <w:name w:val="STS_PuntoElenco"/>
    <w:basedOn w:val="Normal"/>
    <w:rsid w:val="00753722"/>
    <w:pPr>
      <w:numPr>
        <w:numId w:val="12"/>
      </w:numPr>
      <w:tabs>
        <w:tab w:val="clear" w:pos="720"/>
        <w:tab w:val="num" w:pos="432"/>
      </w:tabs>
      <w:spacing w:before="120" w:after="240" w:line="360" w:lineRule="atLeast"/>
      <w:ind w:left="709" w:hanging="283"/>
      <w:jc w:val="both"/>
    </w:pPr>
    <w:rPr>
      <w:rFonts w:ascii="Arial Narrow" w:hAnsi="Arial Narrow" w:cs="Times New Roman"/>
      <w:color w:val="000000"/>
      <w:kern w:val="28"/>
      <w:sz w:val="24"/>
      <w:lang w:val="it-IT" w:eastAsia="it-IT"/>
    </w:rPr>
  </w:style>
  <w:style w:type="paragraph" w:customStyle="1" w:styleId="BodyText0">
    <w:name w:val="BodyText"/>
    <w:basedOn w:val="Normal"/>
    <w:link w:val="BodyTextCarattere"/>
    <w:rsid w:val="00A43939"/>
    <w:pPr>
      <w:spacing w:before="120"/>
    </w:pPr>
    <w:rPr>
      <w:rFonts w:ascii="Times New Roman" w:hAnsi="Times New Roman" w:cs="Times New Roman"/>
      <w:sz w:val="24"/>
    </w:rPr>
  </w:style>
  <w:style w:type="character" w:customStyle="1" w:styleId="BodyTextCarattere">
    <w:name w:val="BodyText Carattere"/>
    <w:link w:val="BodyText0"/>
    <w:rsid w:val="00A43939"/>
    <w:rPr>
      <w:sz w:val="24"/>
      <w:lang w:val="en-US" w:eastAsia="en-US" w:bidi="ar-SA"/>
    </w:rPr>
  </w:style>
  <w:style w:type="paragraph" w:customStyle="1" w:styleId="Corponumerato">
    <w:name w:val="Corpo numerato"/>
    <w:basedOn w:val="Normal"/>
    <w:rsid w:val="00B67055"/>
    <w:pPr>
      <w:keepNext/>
      <w:keepLines/>
      <w:numPr>
        <w:numId w:val="13"/>
      </w:numPr>
      <w:spacing w:before="0" w:after="0"/>
      <w:jc w:val="both"/>
    </w:pPr>
    <w:rPr>
      <w:rFonts w:ascii="Times New Roman" w:hAnsi="Times New Roman" w:cs="Times New Roman"/>
      <w:sz w:val="24"/>
      <w:szCs w:val="24"/>
      <w:lang w:val="it-IT" w:eastAsia="it-IT"/>
    </w:rPr>
  </w:style>
  <w:style w:type="paragraph" w:styleId="BodyTextIndent2">
    <w:name w:val="Body Text Indent 2"/>
    <w:basedOn w:val="Normal"/>
    <w:locked/>
    <w:rsid w:val="00ED6BA5"/>
    <w:pPr>
      <w:spacing w:line="480" w:lineRule="auto"/>
      <w:ind w:left="283"/>
    </w:pPr>
  </w:style>
  <w:style w:type="paragraph" w:customStyle="1" w:styleId="TableBullet">
    <w:name w:val="Table Bullet"/>
    <w:aliases w:val="table bullet,tb,table"/>
    <w:rsid w:val="00ED6BA5"/>
    <w:pPr>
      <w:numPr>
        <w:numId w:val="14"/>
      </w:numPr>
      <w:tabs>
        <w:tab w:val="clear" w:pos="288"/>
        <w:tab w:val="num" w:pos="360"/>
      </w:tabs>
      <w:spacing w:before="60" w:after="60"/>
      <w:ind w:left="360" w:hanging="230"/>
    </w:pPr>
    <w:rPr>
      <w:rFonts w:ascii="Verdana" w:hAnsi="Verdana"/>
      <w:color w:val="000000"/>
      <w:sz w:val="18"/>
      <w:szCs w:val="18"/>
      <w:lang w:val="en-US" w:eastAsia="en-US"/>
    </w:rPr>
  </w:style>
  <w:style w:type="paragraph" w:customStyle="1" w:styleId="StileStileTitolo1">
    <w:name w:val="Stile Stile Titolo 1"/>
    <w:aliases w:val="H1 + Verdana + 10 pt"/>
    <w:basedOn w:val="Normal"/>
    <w:autoRedefine/>
    <w:rsid w:val="004A384A"/>
    <w:pPr>
      <w:keepNext/>
      <w:tabs>
        <w:tab w:val="num" w:pos="720"/>
      </w:tabs>
      <w:spacing w:before="0" w:after="60"/>
      <w:ind w:left="720" w:hanging="360"/>
      <w:outlineLvl w:val="0"/>
    </w:pPr>
    <w:rPr>
      <w:rFonts w:ascii="Verdana" w:hAnsi="Verdana" w:cs="Times New Roman"/>
      <w:b/>
      <w:bCs/>
      <w:caps/>
      <w:kern w:val="28"/>
      <w:sz w:val="20"/>
    </w:rPr>
  </w:style>
  <w:style w:type="paragraph" w:styleId="TOCHeading">
    <w:name w:val="TOC Heading"/>
    <w:basedOn w:val="Heading1"/>
    <w:next w:val="Normal"/>
    <w:uiPriority w:val="39"/>
    <w:qFormat/>
    <w:rsid w:val="00CE0F79"/>
    <w:pPr>
      <w:pageBreakBefore w:val="0"/>
      <w:numPr>
        <w:numId w:val="0"/>
      </w:numPr>
      <w:spacing w:before="480" w:line="276" w:lineRule="auto"/>
      <w:outlineLvl w:val="9"/>
    </w:pPr>
    <w:rPr>
      <w:rFonts w:ascii="Cambria" w:hAnsi="Cambria" w:cs="Times New Roman"/>
      <w:b/>
      <w:caps w:val="0"/>
      <w:color w:val="365F91"/>
      <w:spacing w:val="0"/>
      <w:sz w:val="28"/>
      <w:szCs w:val="28"/>
    </w:rPr>
  </w:style>
  <w:style w:type="paragraph" w:styleId="BodyTextIndent3">
    <w:name w:val="Body Text Indent 3"/>
    <w:basedOn w:val="Normal"/>
    <w:link w:val="BodyTextIndent3Char"/>
    <w:locked/>
    <w:rsid w:val="004709DE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4709DE"/>
    <w:rPr>
      <w:rFonts w:ascii="Arial" w:hAnsi="Arial" w:cs="Arial"/>
      <w:sz w:val="16"/>
      <w:szCs w:val="16"/>
      <w:lang w:val="en-US" w:eastAsia="en-US"/>
    </w:rPr>
  </w:style>
  <w:style w:type="paragraph" w:styleId="TOC5">
    <w:name w:val="toc 5"/>
    <w:basedOn w:val="Normal"/>
    <w:next w:val="Normal"/>
    <w:autoRedefine/>
    <w:uiPriority w:val="39"/>
    <w:rsid w:val="00812391"/>
    <w:pPr>
      <w:ind w:left="720"/>
    </w:pPr>
  </w:style>
  <w:style w:type="paragraph" w:styleId="ListParagraph">
    <w:name w:val="List Paragraph"/>
    <w:aliases w:val="Head 3,Elenco numerato,lp1,TGSol List Paragraph,TMS List Paragraph,Elenco Bullet point,Paragrafo elenco 2,Elenchi puntati,Paragrafo elenco2,Elenco2,List Paragraph2,Bullet edison,List Paragraph3,List Paragraph4,TOC style"/>
    <w:basedOn w:val="Normal"/>
    <w:link w:val="ListParagraphChar"/>
    <w:uiPriority w:val="34"/>
    <w:qFormat/>
    <w:rsid w:val="00DC3AFF"/>
    <w:pPr>
      <w:ind w:left="708"/>
    </w:pPr>
  </w:style>
  <w:style w:type="paragraph" w:customStyle="1" w:styleId="TestoGuida">
    <w:name w:val="TestoGuida"/>
    <w:basedOn w:val="Normal"/>
    <w:rsid w:val="00AE6B47"/>
    <w:pPr>
      <w:spacing w:after="20" w:line="220" w:lineRule="exact"/>
      <w:ind w:left="567" w:right="567"/>
      <w:jc w:val="both"/>
    </w:pPr>
    <w:rPr>
      <w:rFonts w:ascii="Times" w:hAnsi="Times" w:cs="Times New Roman"/>
      <w:color w:val="000000"/>
      <w:sz w:val="24"/>
      <w:lang w:val="it-IT" w:eastAsia="it-IT"/>
    </w:rPr>
  </w:style>
  <w:style w:type="paragraph" w:styleId="BodyText2">
    <w:name w:val="Body Text 2"/>
    <w:basedOn w:val="Normal"/>
    <w:link w:val="BodyText2Char"/>
    <w:locked/>
    <w:rsid w:val="00430A02"/>
    <w:pPr>
      <w:spacing w:line="480" w:lineRule="auto"/>
    </w:pPr>
  </w:style>
  <w:style w:type="character" w:customStyle="1" w:styleId="BodyText2Char">
    <w:name w:val="Body Text 2 Char"/>
    <w:link w:val="BodyText2"/>
    <w:rsid w:val="00430A02"/>
    <w:rPr>
      <w:rFonts w:ascii="Arial" w:hAnsi="Arial" w:cs="Arial"/>
      <w:sz w:val="18"/>
      <w:lang w:val="en-US" w:eastAsia="en-US"/>
    </w:rPr>
  </w:style>
  <w:style w:type="character" w:styleId="Emphasis">
    <w:name w:val="Emphasis"/>
    <w:basedOn w:val="DefaultParagraphFont"/>
    <w:qFormat/>
    <w:rsid w:val="00480390"/>
    <w:rPr>
      <w:i/>
      <w:iCs/>
    </w:rPr>
  </w:style>
  <w:style w:type="paragraph" w:customStyle="1" w:styleId="DXCBodyText">
    <w:name w:val="DXC Body Text"/>
    <w:basedOn w:val="Normal"/>
    <w:qFormat/>
    <w:rsid w:val="00BB367B"/>
    <w:pPr>
      <w:spacing w:before="0" w:after="130" w:line="260" w:lineRule="atLeast"/>
      <w:jc w:val="both"/>
    </w:pPr>
    <w:rPr>
      <w:rFonts w:asciiTheme="minorHAnsi" w:eastAsiaTheme="minorHAnsi" w:hAnsiTheme="minorHAnsi" w:cstheme="minorBidi"/>
      <w:szCs w:val="18"/>
      <w:lang w:val="it-I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66717"/>
    <w:rPr>
      <w:color w:val="605E5C"/>
      <w:shd w:val="clear" w:color="auto" w:fill="E1DFDD"/>
    </w:rPr>
  </w:style>
  <w:style w:type="character" w:customStyle="1" w:styleId="ArialPasteStyle">
    <w:name w:val="ArialPasteStyle"/>
    <w:uiPriority w:val="99"/>
    <w:rsid w:val="002F496B"/>
    <w:rPr>
      <w:sz w:val="16"/>
      <w:szCs w:val="16"/>
    </w:rPr>
  </w:style>
  <w:style w:type="paragraph" w:styleId="BodyTextIndent">
    <w:name w:val="Body Text Indent"/>
    <w:basedOn w:val="Normal"/>
    <w:link w:val="BodyTextIndentChar"/>
    <w:locked/>
    <w:rsid w:val="008927B4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8927B4"/>
    <w:rPr>
      <w:rFonts w:ascii="Arial" w:hAnsi="Arial" w:cs="Arial"/>
      <w:sz w:val="18"/>
      <w:lang w:val="en-US" w:eastAsia="en-US"/>
    </w:rPr>
  </w:style>
  <w:style w:type="paragraph" w:customStyle="1" w:styleId="Normale1">
    <w:name w:val="Normale1"/>
    <w:basedOn w:val="Normal"/>
    <w:rsid w:val="008927B4"/>
    <w:pPr>
      <w:spacing w:before="0"/>
      <w:jc w:val="both"/>
    </w:pPr>
    <w:rPr>
      <w:rFonts w:ascii="Times New Roman" w:hAnsi="Times New Roman" w:cs="Times New Roman"/>
      <w:sz w:val="24"/>
      <w:lang w:val="it-IT" w:eastAsia="it-IT"/>
    </w:rPr>
  </w:style>
  <w:style w:type="paragraph" w:styleId="TOC6">
    <w:name w:val="toc 6"/>
    <w:basedOn w:val="Normal"/>
    <w:next w:val="Normal"/>
    <w:autoRedefine/>
    <w:uiPriority w:val="39"/>
    <w:unhideWhenUsed/>
    <w:rsid w:val="008927B4"/>
    <w:pPr>
      <w:spacing w:before="0"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8927B4"/>
    <w:pPr>
      <w:spacing w:before="0"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8927B4"/>
    <w:pPr>
      <w:spacing w:before="0"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8927B4"/>
    <w:pPr>
      <w:spacing w:before="0"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823D90"/>
    <w:rPr>
      <w:color w:val="605E5C"/>
      <w:shd w:val="clear" w:color="auto" w:fill="E1DFDD"/>
    </w:rPr>
  </w:style>
  <w:style w:type="character" w:customStyle="1" w:styleId="ListParagraphChar">
    <w:name w:val="List Paragraph Char"/>
    <w:aliases w:val="Head 3 Char,Elenco numerato Char,lp1 Char,TGSol List Paragraph Char,TMS List Paragraph Char,Elenco Bullet point Char,Paragrafo elenco 2 Char,Elenchi puntati Char,Paragrafo elenco2 Char,Elenco2 Char,List Paragraph2 Char,TOC style Char"/>
    <w:link w:val="ListParagraph"/>
    <w:uiPriority w:val="34"/>
    <w:qFormat/>
    <w:locked/>
    <w:rsid w:val="00CD36BF"/>
    <w:rPr>
      <w:rFonts w:ascii="Arial" w:hAnsi="Arial" w:cs="Arial"/>
      <w:sz w:val="18"/>
      <w:lang w:val="en-US" w:eastAsia="en-US"/>
    </w:rPr>
  </w:style>
  <w:style w:type="paragraph" w:styleId="Revision">
    <w:name w:val="Revision"/>
    <w:hidden/>
    <w:uiPriority w:val="99"/>
    <w:semiHidden/>
    <w:rsid w:val="00EB4A09"/>
    <w:rPr>
      <w:rFonts w:ascii="Arial" w:hAnsi="Arial" w:cs="Arial"/>
      <w:sz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%20and%20Settings\tzp9f8\Local%20Settings\Temp\wz0dfa\tech_doc_a4_v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911F0C5DF0DD49BAB19DAA115A429E" ma:contentTypeVersion="10" ma:contentTypeDescription="Create a new document." ma:contentTypeScope="" ma:versionID="b45a8e1dde0891916e51271cf79c4f26">
  <xsd:schema xmlns:xsd="http://www.w3.org/2001/XMLSchema" xmlns:xs="http://www.w3.org/2001/XMLSchema" xmlns:p="http://schemas.microsoft.com/office/2006/metadata/properties" xmlns:ns2="3b9cee87-72d2-4544-84fa-b8af388607a6" xmlns:ns3="80817b11-4378-4be2-9a7d-e547e149649b" targetNamespace="http://schemas.microsoft.com/office/2006/metadata/properties" ma:root="true" ma:fieldsID="c9521ef3171db88845403f17e14b4ad4" ns2:_="" ns3:_="">
    <xsd:import namespace="3b9cee87-72d2-4544-84fa-b8af388607a6"/>
    <xsd:import namespace="80817b11-4378-4be2-9a7d-e547e14964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9cee87-72d2-4544-84fa-b8af388607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817b11-4378-4be2-9a7d-e547e149649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4FADEFB-F507-47A0-836F-FB2E9DF36F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9cee87-72d2-4544-84fa-b8af388607a6"/>
    <ds:schemaRef ds:uri="80817b11-4378-4be2-9a7d-e547e14964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8A6C35-8AA1-42FE-99E4-6D87B8C9356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9A0CA67-506C-41C4-80D6-3B8268397CE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18431C5-8DAC-47F1-971D-EC7C682840B1}">
  <ds:schemaRefs>
    <ds:schemaRef ds:uri="http://schemas.microsoft.com/office/2006/metadata/properties"/>
    <ds:schemaRef ds:uri="http://schemas.microsoft.com/office/infopath/2007/PartnerControls"/>
    <ds:schemaRef ds:uri="abdd537f-e313-4ec0-8785-cd2c143cb4d7"/>
    <ds:schemaRef ds:uri="168e0357-5b39-4600-91c2-bfff6e89651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tech_doc_a4_v2.dot</Template>
  <TotalTime>50</TotalTime>
  <Pages>22</Pages>
  <Words>3419</Words>
  <Characters>19493</Characters>
  <Application>Microsoft Office Word</Application>
  <DocSecurity>0</DocSecurity>
  <Lines>162</Lines>
  <Paragraphs>45</Paragraphs>
  <ScaleCrop>false</ScaleCrop>
  <Company>HP</Company>
  <LinksUpToDate>false</LinksUpToDate>
  <CharactersWithSpaces>22867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Documento generico RTI</dc:title>
  <dc:subject/>
  <dc:creator>nzhvsd</dc:creator>
  <cp:keywords>Confidential Client</cp:keywords>
  <dc:description/>
  <cp:lastModifiedBy>Osimi, Nunzia</cp:lastModifiedBy>
  <cp:revision>49</cp:revision>
  <cp:lastPrinted>2013-10-09T15:14:00Z</cp:lastPrinted>
  <dcterms:created xsi:type="dcterms:W3CDTF">2022-10-06T15:22:00Z</dcterms:created>
  <dcterms:modified xsi:type="dcterms:W3CDTF">2022-10-07T17:10:00Z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0x0101004D911F0C5DF0DD49BAB19DAA115A429E</vt:lpwstr>
  </property>
  <property fmtid="{D5CDD505-2E9C-101B-9397-08002B2CF9AE}" pid="3" name="Topic">
    <vt:lpwstr>Document Control</vt:lpwstr>
  </property>
  <property fmtid="{D5CDD505-2E9C-101B-9397-08002B2CF9AE}" pid="4" name="Scope">
    <vt:lpwstr>HPES Italy</vt:lpwstr>
  </property>
</Properties>
</file>